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7DF75D58" w:rsidR="0016247F" w:rsidRPr="00DE412F" w:rsidRDefault="006F597E" w:rsidP="00D47273">
      <w:pPr>
        <w:jc w:val="center"/>
        <w:rPr>
          <w:rFonts w:ascii="Times New Roman" w:eastAsia="微軟正黑體" w:hAnsi="Times New Roman" w:cs="Times New Roman"/>
          <w:b/>
          <w:bCs/>
          <w:sz w:val="36"/>
          <w:szCs w:val="36"/>
        </w:rPr>
      </w:pPr>
      <w:r w:rsidRPr="00DE412F">
        <w:rPr>
          <w:rFonts w:ascii="Times New Roman" w:eastAsia="微軟正黑體" w:hAnsi="Times New Roman" w:cs="Times New Roman"/>
          <w:b/>
          <w:bCs/>
          <w:sz w:val="36"/>
          <w:szCs w:val="36"/>
        </w:rPr>
        <w:t>小</w:t>
      </w:r>
      <w:r w:rsidR="00C74D79" w:rsidRPr="00DE412F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>五</w:t>
      </w:r>
      <w:r w:rsidR="00DE412F" w:rsidRPr="00DE412F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 xml:space="preserve">  </w:t>
      </w:r>
      <w:r w:rsidR="00554892" w:rsidRPr="00DE412F">
        <w:rPr>
          <w:rFonts w:ascii="Times New Roman" w:eastAsia="微軟正黑體" w:hAnsi="Times New Roman" w:cs="Times New Roman"/>
          <w:b/>
          <w:bCs/>
          <w:sz w:val="36"/>
          <w:szCs w:val="36"/>
        </w:rPr>
        <w:t>試閱</w:t>
      </w:r>
      <w:r w:rsidR="00DE412F" w:rsidRPr="00DE412F">
        <w:rPr>
          <w:rFonts w:ascii="Times New Roman" w:eastAsia="微軟正黑體" w:hAnsi="Times New Roman" w:cs="Times New Roman"/>
          <w:b/>
          <w:bCs/>
          <w:sz w:val="36"/>
          <w:szCs w:val="36"/>
        </w:rPr>
        <w:t>文章</w:t>
      </w:r>
    </w:p>
    <w:p w14:paraId="36544EE3" w14:textId="6AC5823F" w:rsidR="00C7740D" w:rsidRPr="00FC426C" w:rsidRDefault="000766B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主題：</w:t>
      </w:r>
      <w:r w:rsidR="00544A99" w:rsidRPr="00544A99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中國名物特產</w:t>
      </w:r>
      <w:r w:rsidR="001A7CE0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 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〈</w:t>
      </w:r>
      <w:r w:rsidR="00DC48BC" w:rsidRPr="00DC48BC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中國有哪些巧手工藝？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〉</w:t>
      </w:r>
    </w:p>
    <w:p w14:paraId="27439A05" w14:textId="0645013D" w:rsidR="00AE185E" w:rsidRPr="00FC426C" w:rsidRDefault="00916B1D" w:rsidP="00AE185E">
      <w:pPr>
        <w:spacing w:after="240"/>
        <w:rPr>
          <w:rFonts w:ascii="Times New Roman" w:eastAsia="微軟正黑體 Light" w:hAnsi="Times New Roman" w:cs="Times New Roman"/>
        </w:rPr>
      </w:pPr>
      <w:r w:rsidRPr="00916B1D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中國名物特產</w:t>
      </w:r>
      <w:r w:rsidR="00255EDF" w:rsidRPr="00255EDF">
        <w:t xml:space="preserve"> </w:t>
      </w:r>
      <w:r w:rsidR="00BE71C9" w:rsidRPr="00BE71C9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刺繡</w:t>
      </w:r>
      <w:r w:rsidR="00255EDF" w:rsidRPr="00255EDF">
        <w:t xml:space="preserve"> </w:t>
      </w:r>
      <w:r w:rsidR="00BE71C9" w:rsidRPr="00BE71C9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瓷器</w:t>
      </w:r>
      <w:r w:rsidR="00255EDF">
        <w:t xml:space="preserve"> </w:t>
      </w:r>
      <w:r w:rsidR="00BE71C9" w:rsidRPr="00BE71C9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年畫</w:t>
      </w:r>
    </w:p>
    <w:p w14:paraId="71B165CC" w14:textId="7FE524CB" w:rsidR="00AA28A7" w:rsidRDefault="00C31F09" w:rsidP="00106BA8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A4DBF" wp14:editId="56695995">
                <wp:simplePos x="0" y="0"/>
                <wp:positionH relativeFrom="margin">
                  <wp:align>center</wp:align>
                </wp:positionH>
                <wp:positionV relativeFrom="paragraph">
                  <wp:posOffset>629692</wp:posOffset>
                </wp:positionV>
                <wp:extent cx="4528593" cy="3062378"/>
                <wp:effectExtent l="0" t="0" r="0" b="5080"/>
                <wp:wrapNone/>
                <wp:docPr id="493679310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8593" cy="3062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043A6" w14:textId="73C82AB0" w:rsidR="00C31F09" w:rsidRDefault="00C31F09" w:rsidP="006B47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445EDC" wp14:editId="3AA77592">
                                  <wp:extent cx="3597215" cy="2613009"/>
                                  <wp:effectExtent l="0" t="0" r="3810" b="0"/>
                                  <wp:docPr id="7" name="圖片 6" descr="一張含有 場景, 商店, 零售, 陳列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圖片 6" descr="一張含有 場景, 商店, 零售, 陳列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2478" cy="263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3E5AAD" w:rsidRPr="006B47C5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中國各種傳統的手工藝製品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A4DB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0;margin-top:49.6pt;width:356.6pt;height:241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G/GAIAAC0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" filled="f" stroked="f" strokeweight=".5pt">
                <v:textbox>
                  <w:txbxContent>
                    <w:p w14:paraId="553043A6" w14:textId="73C82AB0" w:rsidR="00C31F09" w:rsidRDefault="00C31F09" w:rsidP="006B47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445EDC" wp14:editId="3AA77592">
                            <wp:extent cx="3597215" cy="2613009"/>
                            <wp:effectExtent l="0" t="0" r="3810" b="0"/>
                            <wp:docPr id="7" name="圖片 6" descr="一張含有 場景, 商店, 零售, 陳列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圖片 6" descr="一張含有 場景, 商店, 零售, 陳列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2478" cy="263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="003E5AAD" w:rsidRPr="006B47C5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中國各種傳統的手工藝製品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85510D" w:rsidRPr="0085510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到各地旅遊時，你和家人喜歡買甚麼東西作為「手信」？相信除了食品外，各地的工藝品也是很多人的心頭好。名物特產並不一定只是食品，也可指各地的傳統手工藝製品，這些手藝不少已獲列為非物質文化遺產，匯合成豐富多姿的中華文化。</w:t>
      </w:r>
      <w:r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br/>
      </w:r>
    </w:p>
    <w:p w14:paraId="5D0EBD5B" w14:textId="06FB4456" w:rsidR="004C3EAF" w:rsidRPr="004C3EAF" w:rsidRDefault="004C3EAF" w:rsidP="00106BA8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96DD2DD" w14:textId="397FB6A2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9931805" w14:textId="22E7A7C3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A6F7B47" w14:textId="548B005F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58EDDA3" w14:textId="3A7564A8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39335A6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7A89CAB" w14:textId="6B0487D0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F2EF15E" w14:textId="62D6064F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8712E3D" w14:textId="7777777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16FBC49" w14:textId="2AB5F657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B30B0E4" w14:textId="682CB8A1" w:rsidR="00AA28A7" w:rsidRDefault="00AA28A7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8FC704B" w14:textId="1C86A990" w:rsidR="004C3EAF" w:rsidRPr="004C3EAF" w:rsidRDefault="004C3EAF" w:rsidP="004C3EA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0D44CD6" w14:textId="7954F47D" w:rsidR="004C3EAF" w:rsidRDefault="00452A31" w:rsidP="00DF3B4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0FD3B7" wp14:editId="4B3465FB">
                <wp:simplePos x="0" y="0"/>
                <wp:positionH relativeFrom="margin">
                  <wp:align>left</wp:align>
                </wp:positionH>
                <wp:positionV relativeFrom="paragraph">
                  <wp:posOffset>215517</wp:posOffset>
                </wp:positionV>
                <wp:extent cx="3778370" cy="2820838"/>
                <wp:effectExtent l="0" t="0" r="0" b="0"/>
                <wp:wrapNone/>
                <wp:docPr id="122545229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370" cy="2820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CA1D5" w14:textId="74F49E52" w:rsidR="00452A31" w:rsidRPr="004B5E98" w:rsidRDefault="00452A31" w:rsidP="00452A31">
                            <w:pPr>
                              <w:widowControl/>
                              <w:shd w:val="clear" w:color="auto" w:fill="FFFFFF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4B5E98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刺繡是享譽世界的中國民間傳統手工藝之一。一枝繡花針，萬千色彩的繡花線，用一雙雙巧手，繡出青山綠水、繁花似錦、大千世界。假如你以為全國的刺繡都是一式一樣，那就錯了。中國刺繡之鄉眾多，當中「四大名繡」就各有特色，它們包括江蘇的「蘇繡」、湖南的「湖繡」、廣東的「粵繡」和四川的「蜀繡」。</w:t>
                            </w:r>
                          </w:p>
                          <w:p w14:paraId="16F94332" w14:textId="77777777" w:rsidR="00452A31" w:rsidRPr="004B5E98" w:rsidRDefault="00452A31" w:rsidP="00452A31">
                            <w:pPr>
                              <w:widowControl/>
                              <w:shd w:val="clear" w:color="auto" w:fill="FFFFFF"/>
                              <w:jc w:val="both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color w:val="C00000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  <w:p w14:paraId="73938E55" w14:textId="77777777" w:rsidR="00452A31" w:rsidRPr="004B5E98" w:rsidRDefault="00452A31" w:rsidP="00452A31">
                            <w:pPr>
                              <w:widowControl/>
                              <w:shd w:val="clear" w:color="auto" w:fill="FFFFFF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 w:rsidRPr="004B5E98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4B5E98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蘇繡能以一塊底料，以極細的線，繡出正反如一的圖案，稱為「雙面繡」。其作品精細極致，技巧</w:t>
                            </w:r>
                            <w:r w:rsidRPr="008227CC">
                              <w:rPr>
                                <w:rFonts w:ascii="Times New Roman" w:eastAsia="新細明體" w:hAnsi="Times New Roman" w:cs="Times New Roman" w:hint="eastAsia"/>
                                <w:color w:val="C00000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精湛</w:t>
                            </w:r>
                            <w:r w:rsidRPr="004B5E98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又色彩鮮豔，有些繡品以小貓、金魚為主題，生動逼真，幾可亂真。</w:t>
                            </w:r>
                          </w:p>
                          <w:p w14:paraId="498722B4" w14:textId="77777777" w:rsidR="00452A31" w:rsidRDefault="00452A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FD3B7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7" type="#_x0000_t202" style="position:absolute;left:0;text-align:left;margin-left:0;margin-top:16.95pt;width:297.5pt;height:222.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" filled="f" stroked="f" strokeweight=".5pt">
                <v:textbox>
                  <w:txbxContent>
                    <w:p w14:paraId="5F9CA1D5" w14:textId="74F49E52" w:rsidR="00452A31" w:rsidRPr="004B5E98" w:rsidRDefault="00452A31" w:rsidP="00452A31">
                      <w:pPr>
                        <w:widowControl/>
                        <w:shd w:val="clear" w:color="auto" w:fill="FFFFFF"/>
                        <w:jc w:val="both"/>
                        <w:rPr>
                          <w:rFonts w:ascii="Times New Roman" w:eastAsia="新細明體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刺繡是享譽世界的中國民間傳統手工藝之</w:t>
                      </w:r>
                      <w:proofErr w:type="gramStart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一</w:t>
                      </w:r>
                      <w:proofErr w:type="gramEnd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。一枝繡花針，萬千色彩的繡花線，用一雙雙巧手，繡出青山綠水、繁花似錦、大千世界。假如你以為全國的刺繡都是一式一樣，那就錯了。中國刺繡之鄉</w:t>
                      </w:r>
                      <w:proofErr w:type="gramStart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眾多，</w:t>
                      </w:r>
                      <w:proofErr w:type="gramEnd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當中「四大名繡」就各有特色，它們包括江蘇的「蘇繡」、湖南的「湖繡」、廣東的「粵繡」和四川的「蜀繡」。</w:t>
                      </w:r>
                    </w:p>
                    <w:p w14:paraId="16F94332" w14:textId="77777777" w:rsidR="00452A31" w:rsidRPr="004B5E98" w:rsidRDefault="00452A31" w:rsidP="00452A31">
                      <w:pPr>
                        <w:widowControl/>
                        <w:shd w:val="clear" w:color="auto" w:fill="FFFFFF"/>
                        <w:jc w:val="both"/>
                        <w:rPr>
                          <w:rFonts w:ascii="Times New Roman" w:eastAsia="新細明體" w:hAnsi="Times New Roman" w:cs="Times New Roman"/>
                          <w:b/>
                          <w:bCs/>
                          <w:color w:val="C00000"/>
                          <w:spacing w:val="7"/>
                          <w:kern w:val="0"/>
                          <w:sz w:val="23"/>
                          <w:szCs w:val="23"/>
                        </w:rPr>
                      </w:pPr>
                    </w:p>
                    <w:p w14:paraId="73938E55" w14:textId="77777777" w:rsidR="00452A31" w:rsidRPr="004B5E98" w:rsidRDefault="00452A31" w:rsidP="00452A31">
                      <w:pPr>
                        <w:widowControl/>
                        <w:shd w:val="clear" w:color="auto" w:fill="FFFFFF"/>
                        <w:jc w:val="both"/>
                        <w:rPr>
                          <w:rFonts w:ascii="Times New Roman" w:eastAsia="新細明體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蘇繡能以</w:t>
                      </w:r>
                      <w:proofErr w:type="gramStart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一塊底料</w:t>
                      </w:r>
                      <w:proofErr w:type="gramEnd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，以極細的線，繡出正反如一的圖案，稱為「</w:t>
                      </w:r>
                      <w:proofErr w:type="gramStart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雙面繡</w:t>
                      </w:r>
                      <w:proofErr w:type="gramEnd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」。其作品精細極致，技巧</w:t>
                      </w:r>
                      <w:r w:rsidRPr="008227CC">
                        <w:rPr>
                          <w:rFonts w:ascii="Times New Roman" w:eastAsia="新細明體" w:hAnsi="Times New Roman" w:cs="Times New Roman" w:hint="eastAsia"/>
                          <w:color w:val="C00000"/>
                          <w:spacing w:val="7"/>
                          <w:kern w:val="0"/>
                          <w:sz w:val="23"/>
                          <w:szCs w:val="23"/>
                        </w:rPr>
                        <w:t>精湛</w:t>
                      </w:r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又色彩鮮豔，</w:t>
                      </w:r>
                      <w:proofErr w:type="gramStart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有些繡品以</w:t>
                      </w:r>
                      <w:proofErr w:type="gramEnd"/>
                      <w:r w:rsidRPr="004B5E98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小貓、金魚為主題，生動逼真，幾可亂真。</w:t>
                      </w:r>
                    </w:p>
                    <w:p w14:paraId="498722B4" w14:textId="77777777" w:rsidR="00452A31" w:rsidRDefault="00452A31"/>
                  </w:txbxContent>
                </v:textbox>
                <w10:wrap anchorx="margin"/>
              </v:shape>
            </w:pict>
          </mc:Fallback>
        </mc:AlternateContent>
      </w:r>
      <w:r w:rsidR="005E3EC2" w:rsidRPr="004B5E98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刺繡</w:t>
      </w:r>
    </w:p>
    <w:p w14:paraId="49B542D7" w14:textId="319341ED" w:rsidR="004B5E98" w:rsidRPr="004B5E98" w:rsidRDefault="00452A31" w:rsidP="00452A31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b/>
          <w:bCs/>
          <w:noProof/>
          <w:color w:val="C00000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00291" wp14:editId="25617323">
                <wp:simplePos x="0" y="0"/>
                <wp:positionH relativeFrom="page">
                  <wp:align>right</wp:align>
                </wp:positionH>
                <wp:positionV relativeFrom="paragraph">
                  <wp:posOffset>39154</wp:posOffset>
                </wp:positionV>
                <wp:extent cx="3281620" cy="2674189"/>
                <wp:effectExtent l="0" t="0" r="0" b="0"/>
                <wp:wrapNone/>
                <wp:docPr id="201343256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20" cy="2674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2F7F7" w14:textId="5AB28D4C" w:rsidR="00D638FE" w:rsidRDefault="00D638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39014" wp14:editId="4F58ADE5">
                                  <wp:extent cx="3049409" cy="2133600"/>
                                  <wp:effectExtent l="0" t="0" r="0" b="0"/>
                                  <wp:docPr id="9" name="圖片 7" descr="一張含有 人的臉孔, 人員, 室內, 服裝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圖片 7" descr="一張含有 人的臉孔, 人員, 室內, 服裝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9409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C092D8" w14:textId="45CB90F9" w:rsidR="00452A31" w:rsidRPr="00452A31" w:rsidRDefault="00452A31" w:rsidP="00452A31">
                            <w:pPr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452A31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2019</w:t>
                            </w:r>
                            <w:r w:rsidRPr="00452A31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年，瀋陽現場展示蘇繡技藝。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00291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8" type="#_x0000_t202" style="position:absolute;left:0;text-align:left;margin-left:207.2pt;margin-top:3.1pt;width:258.4pt;height:210.5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" filled="f" stroked="f" strokeweight=".5pt">
                <v:textbox>
                  <w:txbxContent>
                    <w:p w14:paraId="41B2F7F7" w14:textId="5AB28D4C" w:rsidR="00D638FE" w:rsidRDefault="00D638FE">
                      <w:r>
                        <w:rPr>
                          <w:noProof/>
                        </w:rPr>
                        <w:drawing>
                          <wp:inline distT="0" distB="0" distL="0" distR="0" wp14:anchorId="0EE39014" wp14:editId="4F58ADE5">
                            <wp:extent cx="3049409" cy="2133600"/>
                            <wp:effectExtent l="0" t="0" r="0" b="0"/>
                            <wp:docPr id="9" name="圖片 7" descr="一張含有 人的臉孔, 人員, 室內, 服裝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圖片 7" descr="一張含有 人的臉孔, 人員, 室內, 服裝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9409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C092D8" w14:textId="45CB90F9" w:rsidR="00452A31" w:rsidRPr="00452A31" w:rsidRDefault="00452A31" w:rsidP="00452A31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452A31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2019</w:t>
                      </w:r>
                      <w:r w:rsidRPr="00452A31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年，瀋陽現場展示蘇繡技藝。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5E98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15B135F2" w14:textId="4A6F4F18" w:rsidR="00DF3B4E" w:rsidRDefault="00DF3B4E" w:rsidP="00DF3B4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ACD9EC7" w14:textId="796D78CF" w:rsidR="009B1081" w:rsidRDefault="009B1081" w:rsidP="005502B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63D686C" w14:textId="77777777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9CDC21A" w14:textId="77777777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BF42AB5" w14:textId="77777777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4227DA4" w14:textId="77777777" w:rsidR="00452A31" w:rsidRDefault="00452A31" w:rsidP="003E7DA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43CB39C" w14:textId="77777777" w:rsidR="00452A31" w:rsidRDefault="00452A31" w:rsidP="003E7DA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CEAFFE9" w14:textId="77777777" w:rsidR="00452A31" w:rsidRDefault="00452A31" w:rsidP="003E7DA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6C7B2B20" w14:textId="77777777" w:rsidR="00452A31" w:rsidRDefault="00452A31" w:rsidP="003E7DA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2E053DE" w14:textId="77777777" w:rsidR="00452A31" w:rsidRDefault="00452A31" w:rsidP="003E7DA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BD45A6F" w14:textId="33501903" w:rsidR="00DE44BC" w:rsidRDefault="00DE44BC" w:rsidP="003E7DA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D9830A3" w14:textId="01B01EB8" w:rsidR="00DE44BC" w:rsidRDefault="005650A8" w:rsidP="003E7DA6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noProof/>
          <w:color w:val="212529"/>
          <w:spacing w:val="7"/>
          <w:kern w:val="0"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FACBDA" wp14:editId="139B4BDB">
                <wp:simplePos x="0" y="0"/>
                <wp:positionH relativeFrom="column">
                  <wp:posOffset>60960</wp:posOffset>
                </wp:positionH>
                <wp:positionV relativeFrom="paragraph">
                  <wp:posOffset>40149</wp:posOffset>
                </wp:positionV>
                <wp:extent cx="4356340" cy="1500996"/>
                <wp:effectExtent l="0" t="0" r="0" b="4445"/>
                <wp:wrapNone/>
                <wp:docPr id="1249972150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340" cy="150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CE868" w14:textId="77777777" w:rsidR="005650A8" w:rsidRDefault="005650A8" w:rsidP="005650A8">
                            <w:pPr>
                              <w:widowControl/>
                              <w:shd w:val="clear" w:color="auto" w:fill="FFFFFF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DE44BC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「湘繡」善於把國畫的技藝融入到刺繡之中，重視布局和構圖，色彩鮮明，有以獅子、老虎為題的，栩栩如生。「蜀繡」又稱「川繡」，針法多達一百多種，嚴謹細緻，多以花鳥、蟲獸、人物為題。「粵繡」是「廣繡」和「潮繡」的統稱，反映它出產自廣州和潮州等地，以構圖飽滿、紋路清晰、色彩對比強烈、富麗堂皇聞名。</w:t>
                            </w:r>
                          </w:p>
                          <w:p w14:paraId="3C9467AE" w14:textId="77777777" w:rsidR="005650A8" w:rsidRDefault="00565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CBDA" id="文字方塊 6" o:spid="_x0000_s1029" type="#_x0000_t202" style="position:absolute;left:0;text-align:left;margin-left:4.8pt;margin-top:3.15pt;width:343pt;height:1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" filled="f" stroked="f" strokeweight=".5pt">
                <v:textbox>
                  <w:txbxContent>
                    <w:p w14:paraId="589CE868" w14:textId="77777777" w:rsidR="005650A8" w:rsidRDefault="005650A8" w:rsidP="005650A8">
                      <w:pPr>
                        <w:widowControl/>
                        <w:shd w:val="clear" w:color="auto" w:fill="FFFFFF"/>
                        <w:jc w:val="both"/>
                        <w:rPr>
                          <w:rFonts w:ascii="Times New Roman" w:eastAsia="新細明體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</w:t>
                      </w:r>
                      <w:r w:rsidRPr="00DE44BC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「湘繡」善於把國畫的技藝融入到刺繡之中，重視布局和構圖，色彩鮮明，有以獅子、老虎為題的，栩栩如生。「蜀繡」又稱「川繡」，</w:t>
                      </w:r>
                      <w:proofErr w:type="gramStart"/>
                      <w:r w:rsidRPr="00DE44BC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針法多達</w:t>
                      </w:r>
                      <w:proofErr w:type="gramEnd"/>
                      <w:r w:rsidRPr="00DE44BC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一百</w:t>
                      </w:r>
                      <w:proofErr w:type="gramStart"/>
                      <w:r w:rsidRPr="00DE44BC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多種，</w:t>
                      </w:r>
                      <w:proofErr w:type="gramEnd"/>
                      <w:r w:rsidRPr="00DE44BC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嚴謹細緻，多以花鳥、</w:t>
                      </w:r>
                      <w:proofErr w:type="gramStart"/>
                      <w:r w:rsidRPr="00DE44BC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蟲獸</w:t>
                      </w:r>
                      <w:proofErr w:type="gramEnd"/>
                      <w:r w:rsidRPr="00DE44BC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、人物為題。「粵繡」是「廣繡」和「潮繡」的統稱，反映它出產自廣州和潮州等地，以構圖飽滿、紋路</w:t>
                      </w:r>
                      <w:proofErr w:type="gramStart"/>
                      <w:r w:rsidRPr="00DE44BC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清晰、</w:t>
                      </w:r>
                      <w:proofErr w:type="gramEnd"/>
                      <w:r w:rsidRPr="00DE44BC">
                        <w:rPr>
                          <w:rFonts w:ascii="Times New Roman" w:eastAsia="新細明體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色彩對比強烈、富麗堂皇聞名。</w:t>
                      </w:r>
                    </w:p>
                    <w:p w14:paraId="3C9467AE" w14:textId="77777777" w:rsidR="005650A8" w:rsidRDefault="005650A8"/>
                  </w:txbxContent>
                </v:textbox>
              </v:shape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7E875" wp14:editId="6AE33800">
                <wp:simplePos x="0" y="0"/>
                <wp:positionH relativeFrom="margin">
                  <wp:align>right</wp:align>
                </wp:positionH>
                <wp:positionV relativeFrom="paragraph">
                  <wp:posOffset>1054</wp:posOffset>
                </wp:positionV>
                <wp:extent cx="2096219" cy="3105510"/>
                <wp:effectExtent l="0" t="0" r="0" b="0"/>
                <wp:wrapNone/>
                <wp:docPr id="723093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219" cy="31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B37CC" w14:textId="5836D85E" w:rsidR="00DE44BC" w:rsidRDefault="00D638FE" w:rsidP="005650A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1049B" wp14:editId="66345084">
                                  <wp:extent cx="1781560" cy="2674189"/>
                                  <wp:effectExtent l="0" t="0" r="9525" b="0"/>
                                  <wp:docPr id="10" name="圖片 8" descr="一張含有 圖案 (服裝設計), 藝術, 服裝, 牆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8" descr="一張含有 圖案 (服裝設計), 藝術, 服裝, 牆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209" cy="2697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50A8">
                              <w:rPr>
                                <w:noProof/>
                              </w:rPr>
                              <w:br/>
                            </w:r>
                            <w:r w:rsidR="005650A8" w:rsidRPr="005650A8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粵繡運用於衣服設計上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E875" id="文字方塊 3" o:spid="_x0000_s1030" type="#_x0000_t202" style="position:absolute;left:0;text-align:left;margin-left:113.85pt;margin-top:.1pt;width:165.05pt;height:244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lwHQIAADQ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" filled="f" stroked="f" strokeweight=".5pt">
                <v:textbox>
                  <w:txbxContent>
                    <w:p w14:paraId="658B37CC" w14:textId="5836D85E" w:rsidR="00DE44BC" w:rsidRDefault="00D638FE" w:rsidP="005650A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81049B" wp14:editId="66345084">
                            <wp:extent cx="1781560" cy="2674189"/>
                            <wp:effectExtent l="0" t="0" r="9525" b="0"/>
                            <wp:docPr id="10" name="圖片 8" descr="一張含有 圖案 (服裝設計), 藝術, 服裝, 牆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8" descr="一張含有 圖案 (服裝設計), 藝術, 服裝, 牆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209" cy="2697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50A8">
                        <w:rPr>
                          <w:noProof/>
                        </w:rPr>
                        <w:br/>
                      </w:r>
                      <w:r w:rsidR="005650A8" w:rsidRPr="005650A8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粵繡運用於衣服設計上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82992" w14:textId="171EEBC0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A45E9E5" w14:textId="77777777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33EB4C4" w14:textId="77777777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E769DA4" w14:textId="77777777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078B766" w14:textId="77777777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3B5E125" w14:textId="77777777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D192588" w14:textId="17D210A5" w:rsidR="00BE71C9" w:rsidRDefault="008940D3" w:rsidP="008940D3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8940D3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瓷器</w:t>
      </w:r>
    </w:p>
    <w:p w14:paraId="4B94A0A1" w14:textId="70D55338" w:rsidR="00BE71C9" w:rsidRDefault="00027861" w:rsidP="005502B2">
      <w:pPr>
        <w:widowControl/>
        <w:shd w:val="clear" w:color="auto" w:fill="FFFFFF"/>
        <w:ind w:firstLineChars="400" w:firstLine="92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A42B10" wp14:editId="42E67DE9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4382219" cy="1017917"/>
                <wp:effectExtent l="0" t="0" r="0" b="0"/>
                <wp:wrapNone/>
                <wp:docPr id="846048658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219" cy="1017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D7742" w14:textId="70C58C7B" w:rsidR="008940D3" w:rsidRDefault="008940D3" w:rsidP="008940D3">
                            <w:pPr>
                              <w:widowControl/>
                              <w:shd w:val="clear" w:color="auto" w:fill="FFFFFF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8940D3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中國有「瓷器之國」之稱，出產的瓷器種類眾多，例如青瓷、白瓷和彩瓷。明代以後，江西景德鎮成為全國瓷器中心，當地出產的青花瓷譽滿天下，大量出口到外地。</w:t>
                            </w:r>
                          </w:p>
                          <w:p w14:paraId="70175C89" w14:textId="77777777" w:rsidR="00027861" w:rsidRPr="008940D3" w:rsidRDefault="00027861" w:rsidP="008940D3">
                            <w:pPr>
                              <w:widowControl/>
                              <w:shd w:val="clear" w:color="auto" w:fill="FFFFFF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</w:p>
                          <w:p w14:paraId="700DDC99" w14:textId="77777777" w:rsidR="008940D3" w:rsidRDefault="008940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2B10" id="文字方塊 7" o:spid="_x0000_s1031" type="#_x0000_t202" style="position:absolute;left:0;text-align:left;margin-left:0;margin-top:2.4pt;width:345.05pt;height:80.1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" filled="f" stroked="f" strokeweight=".5pt">
                <v:textbox>
                  <w:txbxContent>
                    <w:p w14:paraId="1D6D7742" w14:textId="70C58C7B" w:rsidR="008940D3" w:rsidRDefault="008940D3" w:rsidP="008940D3">
                      <w:pPr>
                        <w:widowControl/>
                        <w:shd w:val="clear" w:color="auto" w:fill="FFFFFF"/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Pr="008940D3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中國有「瓷器之國」之稱，出產的瓷器種類</w:t>
                      </w:r>
                      <w:proofErr w:type="gramStart"/>
                      <w:r w:rsidRPr="008940D3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眾多，</w:t>
                      </w:r>
                      <w:proofErr w:type="gramEnd"/>
                      <w:r w:rsidRPr="008940D3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例如青瓷、白瓷和</w:t>
                      </w:r>
                      <w:proofErr w:type="gramStart"/>
                      <w:r w:rsidRPr="008940D3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彩瓷</w:t>
                      </w:r>
                      <w:proofErr w:type="gramEnd"/>
                      <w:r w:rsidRPr="008940D3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。明代以後，江西景德鎮成為全國瓷器中心，當地出產的</w:t>
                      </w:r>
                      <w:proofErr w:type="gramStart"/>
                      <w:r w:rsidRPr="008940D3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青花瓷譽滿天</w:t>
                      </w:r>
                      <w:proofErr w:type="gramEnd"/>
                      <w:r w:rsidRPr="008940D3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下，大量出口到外地。</w:t>
                      </w:r>
                    </w:p>
                    <w:p w14:paraId="70175C89" w14:textId="77777777" w:rsidR="00027861" w:rsidRPr="008940D3" w:rsidRDefault="00027861" w:rsidP="008940D3">
                      <w:pPr>
                        <w:widowControl/>
                        <w:shd w:val="clear" w:color="auto" w:fill="FFFFFF"/>
                        <w:jc w:val="both"/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</w:p>
                    <w:p w14:paraId="700DDC99" w14:textId="77777777" w:rsidR="008940D3" w:rsidRDefault="008940D3"/>
                  </w:txbxContent>
                </v:textbox>
                <w10:wrap anchorx="margin"/>
              </v:shape>
            </w:pict>
          </mc:Fallback>
        </mc:AlternateContent>
      </w:r>
    </w:p>
    <w:p w14:paraId="67E2E9C3" w14:textId="77777777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84628FE" w14:textId="0B48A0D8" w:rsidR="00BE71C9" w:rsidRDefault="00BE71C9" w:rsidP="005502B2">
      <w:pPr>
        <w:widowControl/>
        <w:shd w:val="clear" w:color="auto" w:fill="FFFFFF"/>
        <w:ind w:firstLineChars="400" w:firstLine="976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D120C89" w14:textId="0DD6B92A" w:rsidR="004C3EAF" w:rsidRPr="004C3EAF" w:rsidRDefault="004C3EAF" w:rsidP="00E56B58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3D36532" w14:textId="018A36F6" w:rsidR="00ED45B6" w:rsidRDefault="00027861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>
        <w:rPr>
          <w:rFonts w:ascii="Times New Roman" w:eastAsia="新細明體" w:hAnsi="Times New Roman" w:cs="Times New Roman"/>
          <w:noProof/>
          <w:color w:val="767171" w:themeColor="background2" w:themeShade="80"/>
          <w:spacing w:val="7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61B887" wp14:editId="4A7EF9A0">
                <wp:simplePos x="0" y="0"/>
                <wp:positionH relativeFrom="column">
                  <wp:posOffset>34925</wp:posOffset>
                </wp:positionH>
                <wp:positionV relativeFrom="paragraph">
                  <wp:posOffset>14605</wp:posOffset>
                </wp:positionV>
                <wp:extent cx="4019909" cy="2837791"/>
                <wp:effectExtent l="0" t="0" r="0" b="1270"/>
                <wp:wrapNone/>
                <wp:docPr id="2027087099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909" cy="2837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B3394" w14:textId="38A7F8F8" w:rsidR="0090166E" w:rsidRDefault="009016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C77D9" wp14:editId="78E05F00">
                                  <wp:extent cx="3698615" cy="2458529"/>
                                  <wp:effectExtent l="0" t="0" r="0" b="0"/>
                                  <wp:docPr id="2" name="圖片 1" descr="一張含有 戶外, 建築, 植物, 花瓶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1" descr="一張含有 戶外, 建築, 植物, 花瓶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1820" cy="2473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5E0E">
                              <w:br/>
                            </w:r>
                            <w:r w:rsidR="00305E0E" w:rsidRPr="00305E0E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中國瓷器以一千多度的高</w:t>
                            </w:r>
                            <w:r w:rsidR="00305A58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温</w:t>
                            </w:r>
                            <w:r w:rsidR="00305E0E" w:rsidRPr="00305E0E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燒製而成。圖為景德鎮上各款瓷器。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1B887"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32" type="#_x0000_t202" style="position:absolute;left:0;text-align:left;margin-left:2.75pt;margin-top:1.15pt;width:316.5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" filled="f" stroked="f" strokeweight=".5pt">
                <v:textbox>
                  <w:txbxContent>
                    <w:p w14:paraId="7A6B3394" w14:textId="38A7F8F8" w:rsidR="0090166E" w:rsidRDefault="0090166E">
                      <w:r>
                        <w:rPr>
                          <w:noProof/>
                        </w:rPr>
                        <w:drawing>
                          <wp:inline distT="0" distB="0" distL="0" distR="0" wp14:anchorId="4F2C77D9" wp14:editId="78E05F00">
                            <wp:extent cx="3698615" cy="2458529"/>
                            <wp:effectExtent l="0" t="0" r="0" b="0"/>
                            <wp:docPr id="2" name="圖片 1" descr="一張含有 戶外, 建築, 植物, 花瓶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圖片 1" descr="一張含有 戶外, 建築, 植物, 花瓶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1820" cy="2473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5E0E">
                        <w:br/>
                      </w:r>
                      <w:r w:rsidR="00305E0E" w:rsidRPr="00305E0E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中國瓷器以一千多度的高</w:t>
                      </w:r>
                      <w:r w:rsidR="00305A58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温</w:t>
                      </w:r>
                      <w:r w:rsidR="00305E0E" w:rsidRPr="00305E0E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燒製而成。圖為景德鎮上各款瓷器。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FDB22D" w14:textId="37D4D6CE" w:rsidR="00ED45B6" w:rsidRDefault="00ED45B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696981A6" w14:textId="709A69DA" w:rsidR="00ED45B6" w:rsidRDefault="00894DBA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>
        <w:rPr>
          <w:rFonts w:ascii="Times New Roman" w:eastAsia="新細明體" w:hAnsi="Times New Roman" w:cs="Times New Roman"/>
          <w:noProof/>
          <w:color w:val="767171" w:themeColor="background2" w:themeShade="80"/>
          <w:spacing w:val="7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969C29" wp14:editId="111D62BD">
                <wp:simplePos x="0" y="0"/>
                <wp:positionH relativeFrom="margin">
                  <wp:posOffset>4466435</wp:posOffset>
                </wp:positionH>
                <wp:positionV relativeFrom="paragraph">
                  <wp:posOffset>6949</wp:posOffset>
                </wp:positionV>
                <wp:extent cx="1845945" cy="2639060"/>
                <wp:effectExtent l="0" t="0" r="0" b="0"/>
                <wp:wrapNone/>
                <wp:docPr id="183550635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2639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8541D" w14:textId="4AAC44A7" w:rsidR="00894DBA" w:rsidRDefault="00894DBA" w:rsidP="00894D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6C4E6" wp14:editId="002A5FB5">
                                  <wp:extent cx="1475117" cy="2130725"/>
                                  <wp:effectExtent l="0" t="0" r="0" b="3175"/>
                                  <wp:docPr id="1564137328" name="圖片 1564137328" descr="一張含有 陶瓷器, 陶瓷, 花瓶, 陶器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4137328" name="圖片 1564137328" descr="一張含有 陶瓷器, 陶瓷, 花瓶, 陶器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863" t="13763" r="14288" b="33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470" cy="2131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894DB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青花瓷瓶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69C29" id="文字方塊 9" o:spid="_x0000_s1033" type="#_x0000_t202" style="position:absolute;left:0;text-align:left;margin-left:351.7pt;margin-top:.55pt;width:145.35pt;height:207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" filled="f" stroked="f" strokeweight=".5pt">
                <v:textbox>
                  <w:txbxContent>
                    <w:p w14:paraId="6D78541D" w14:textId="4AAC44A7" w:rsidR="00894DBA" w:rsidRDefault="00894DBA" w:rsidP="00894D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B6C4E6" wp14:editId="002A5FB5">
                            <wp:extent cx="1475117" cy="2130725"/>
                            <wp:effectExtent l="0" t="0" r="0" b="3175"/>
                            <wp:docPr id="1564137328" name="圖片 1564137328" descr="一張含有 陶瓷器, 陶瓷, 花瓶, 陶器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4137328" name="圖片 1564137328" descr="一張含有 陶瓷器, 陶瓷, 花瓶, 陶器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863" t="13763" r="14288" b="33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5470" cy="213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894DB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青花瓷瓶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2FB11" w14:textId="05791246" w:rsidR="00ED45B6" w:rsidRDefault="00ED45B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3692F71B" w14:textId="009682FA" w:rsidR="00ED45B6" w:rsidRDefault="00ED45B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1211D3FE" w14:textId="77777777" w:rsidR="00ED45B6" w:rsidRDefault="00ED45B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4CB3A984" w14:textId="77777777" w:rsidR="00ED45B6" w:rsidRDefault="00ED45B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4075DA4A" w14:textId="25B263F5" w:rsidR="00ED45B6" w:rsidRDefault="00ED45B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46EBEE3F" w14:textId="446256FB" w:rsidR="00ED45B6" w:rsidRDefault="00ED45B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324844B3" w14:textId="3E855256" w:rsidR="00ED45B6" w:rsidRDefault="00ED45B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21403BE1" w14:textId="103BCA0F" w:rsidR="008940D3" w:rsidRDefault="008940D3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6A7545CA" w14:textId="77777777" w:rsidR="008940D3" w:rsidRDefault="008940D3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07D07031" w14:textId="2447FB54" w:rsidR="008940D3" w:rsidRDefault="008940D3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7DE100EA" w14:textId="4B9C2A83" w:rsidR="008940D3" w:rsidRDefault="008940D3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0E8C6F75" w14:textId="2ADE3278" w:rsidR="008940D3" w:rsidRDefault="008940D3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4BB606B1" w14:textId="601F8492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1E213674" w14:textId="36C3B9A2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6363A318" w14:textId="0AD181AB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19964239" w14:textId="58C1C46F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5F14A4D4" w14:textId="22684162" w:rsidR="00BC3186" w:rsidRDefault="00027861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C67CB" wp14:editId="14A1124A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442460" cy="1500505"/>
                <wp:effectExtent l="0" t="0" r="0" b="4445"/>
                <wp:wrapNone/>
                <wp:docPr id="52904401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150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61192" w14:textId="77777777" w:rsidR="00027861" w:rsidRDefault="00BC3186" w:rsidP="005E10D1">
                            <w:pPr>
                              <w:widowControl/>
                              <w:shd w:val="clear" w:color="auto" w:fill="FFFFFF"/>
                              <w:jc w:val="both"/>
                              <w:rPr>
                                <w:rFonts w:ascii="Times New Roman" w:eastAsia="新細明體" w:hAnsi="Times New Roman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</w:t>
                            </w:r>
                          </w:p>
                          <w:p w14:paraId="05EC964B" w14:textId="0E5B3C2A" w:rsidR="00BC3186" w:rsidRPr="005E10D1" w:rsidRDefault="00027861" w:rsidP="005E10D1">
                            <w:pPr>
                              <w:widowControl/>
                              <w:shd w:val="clear" w:color="auto" w:fill="FFFFFF"/>
                              <w:jc w:val="both"/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BC3186">
                              <w:rPr>
                                <w:rFonts w:ascii="Times New Roman" w:eastAsia="新細明體" w:hAnsi="Times New Roman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C3186" w:rsidRPr="005E10D1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中國瓷器表面光滑晶瑩，帶有光澤，上面常繪有圖案，並且可以製成不同的物品，除了可以製成工藝美術品，還可以造出不同的生活用品，最常見的就是食具，如碗筷、茶具等，兼具實用和觀賞性。中國瓷器生產分布廣泛，除了江西景德鎮的青花瓷，湖南醴</w:t>
                            </w:r>
                            <w:r w:rsidR="00BC3186" w:rsidRPr="00FC5BEE">
                              <w:rPr>
                                <w:rFonts w:asciiTheme="minorEastAsia" w:hAnsiTheme="minorEastAsia" w:cs="Times New Roman" w:hint="eastAsia"/>
                                <w:color w:val="2E74B5" w:themeColor="accent5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（粵</w:t>
                            </w:r>
                            <w:r w:rsidR="00BC3186" w:rsidRPr="00FC5BEE">
                              <w:rPr>
                                <w:rFonts w:asciiTheme="minorEastAsia" w:hAnsiTheme="minorEastAsia" w:cs="Times New Roman"/>
                                <w:color w:val="2E74B5" w:themeColor="accent5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[</w:t>
                            </w:r>
                            <w:r w:rsidR="00BC3186" w:rsidRPr="00FC5BEE">
                              <w:rPr>
                                <w:rFonts w:asciiTheme="minorEastAsia" w:hAnsiTheme="minorEastAsia" w:cs="Times New Roman" w:hint="eastAsia"/>
                                <w:color w:val="2E74B5" w:themeColor="accent5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禮</w:t>
                            </w:r>
                            <w:r w:rsidR="00BC3186" w:rsidRPr="00FC5BEE">
                              <w:rPr>
                                <w:rFonts w:asciiTheme="minorEastAsia" w:hAnsiTheme="minorEastAsia" w:cs="Times New Roman"/>
                                <w:color w:val="2E74B5" w:themeColor="accent5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]</w:t>
                            </w:r>
                            <w:r w:rsidR="00BC3186" w:rsidRPr="00FC5BEE">
                              <w:rPr>
                                <w:rFonts w:asciiTheme="minorEastAsia" w:hAnsiTheme="minorEastAsia" w:cs="Times New Roman" w:hint="eastAsia"/>
                                <w:color w:val="2E74B5" w:themeColor="accent5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，普</w:t>
                            </w:r>
                            <w:r w:rsidR="00BC3186" w:rsidRPr="00FC5BEE">
                              <w:rPr>
                                <w:rFonts w:asciiTheme="minorEastAsia" w:hAnsiTheme="minorEastAsia" w:cs="Times New Roman"/>
                                <w:color w:val="2E74B5" w:themeColor="accent5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[lǐ]</w:t>
                            </w:r>
                            <w:r w:rsidR="00BC3186" w:rsidRPr="00FC5BEE">
                              <w:rPr>
                                <w:rFonts w:asciiTheme="minorEastAsia" w:hAnsiTheme="minorEastAsia" w:cs="Times New Roman" w:hint="eastAsia"/>
                                <w:color w:val="2E74B5" w:themeColor="accent5" w:themeShade="BF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）</w:t>
                            </w:r>
                            <w:r w:rsidR="00BC3186" w:rsidRPr="005E10D1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陵的彩瓷和福建德化的白瓷都十分有名，三地並稱為中國三大瓷都。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67CB" id="文字方塊 8" o:spid="_x0000_s1034" type="#_x0000_t202" style="position:absolute;left:0;text-align:left;margin-left:0;margin-top:.9pt;width:349.8pt;height:118.1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" filled="f" stroked="f" strokeweight=".5pt">
                <v:textbox>
                  <w:txbxContent>
                    <w:p w14:paraId="05461192" w14:textId="77777777" w:rsidR="00027861" w:rsidRDefault="00BC3186" w:rsidP="005E10D1">
                      <w:pPr>
                        <w:widowControl/>
                        <w:shd w:val="clear" w:color="auto" w:fill="FFFFFF"/>
                        <w:jc w:val="both"/>
                        <w:rPr>
                          <w:rFonts w:ascii="Times New Roman" w:eastAsia="PMingLiU" w:hAnsi="Times New Roman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</w:t>
                      </w:r>
                    </w:p>
                    <w:p w14:paraId="05EC964B" w14:textId="0E5B3C2A" w:rsidR="00BC3186" w:rsidRPr="005E10D1" w:rsidRDefault="00027861" w:rsidP="005E10D1">
                      <w:pPr>
                        <w:widowControl/>
                        <w:shd w:val="clear" w:color="auto" w:fill="FFFFFF"/>
                        <w:jc w:val="both"/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</w:t>
                      </w:r>
                      <w:r w:rsidR="00BC3186">
                        <w:rPr>
                          <w:rFonts w:ascii="Times New Roman" w:eastAsia="PMingLiU" w:hAnsi="Times New Roman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</w:t>
                      </w:r>
                      <w:r w:rsidR="00BC3186" w:rsidRPr="005E10D1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中國瓷器表面光滑晶瑩，帶有光澤，</w:t>
                      </w:r>
                      <w:proofErr w:type="gramStart"/>
                      <w:r w:rsidR="00BC3186" w:rsidRPr="005E10D1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上面常繪有</w:t>
                      </w:r>
                      <w:proofErr w:type="gramEnd"/>
                      <w:r w:rsidR="00BC3186" w:rsidRPr="005E10D1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圖案，並且可以製成不同的物品，除了可以製成工藝美術品，還可以造出不同的生活用品，最常見的就是食具，如碗筷、茶具等，兼具實用和觀賞性。中國瓷器生產分布廣泛，除了江西景德鎮的青花瓷，湖南</w:t>
                      </w:r>
                      <w:proofErr w:type="gramStart"/>
                      <w:r w:rsidR="00BC3186" w:rsidRPr="005E10D1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醴</w:t>
                      </w:r>
                      <w:r w:rsidR="00BC3186" w:rsidRPr="00FC5BEE">
                        <w:rPr>
                          <w:rFonts w:asciiTheme="minorEastAsia" w:hAnsiTheme="minorEastAsia" w:cs="Times New Roman" w:hint="eastAsia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（</w:t>
                      </w:r>
                      <w:proofErr w:type="gramEnd"/>
                      <w:r w:rsidR="00BC3186" w:rsidRPr="00FC5BEE">
                        <w:rPr>
                          <w:rFonts w:asciiTheme="minorEastAsia" w:hAnsiTheme="minorEastAsia" w:cs="Times New Roman" w:hint="eastAsia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粵</w:t>
                      </w:r>
                      <w:r w:rsidR="00BC3186" w:rsidRPr="00FC5BEE">
                        <w:rPr>
                          <w:rFonts w:asciiTheme="minorEastAsia" w:hAnsiTheme="minorEastAsia" w:cs="Times New Roman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[</w:t>
                      </w:r>
                      <w:r w:rsidR="00BC3186" w:rsidRPr="00FC5BEE">
                        <w:rPr>
                          <w:rFonts w:asciiTheme="minorEastAsia" w:hAnsiTheme="minorEastAsia" w:cs="Times New Roman" w:hint="eastAsia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禮</w:t>
                      </w:r>
                      <w:r w:rsidR="00BC3186" w:rsidRPr="00FC5BEE">
                        <w:rPr>
                          <w:rFonts w:asciiTheme="minorEastAsia" w:hAnsiTheme="minorEastAsia" w:cs="Times New Roman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]</w:t>
                      </w:r>
                      <w:r w:rsidR="00BC3186" w:rsidRPr="00FC5BEE">
                        <w:rPr>
                          <w:rFonts w:asciiTheme="minorEastAsia" w:hAnsiTheme="minorEastAsia" w:cs="Times New Roman" w:hint="eastAsia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，普</w:t>
                      </w:r>
                      <w:r w:rsidR="00BC3186" w:rsidRPr="00FC5BEE">
                        <w:rPr>
                          <w:rFonts w:asciiTheme="minorEastAsia" w:hAnsiTheme="minorEastAsia" w:cs="Times New Roman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[</w:t>
                      </w:r>
                      <w:proofErr w:type="spellStart"/>
                      <w:r w:rsidR="00BC3186" w:rsidRPr="00FC5BEE">
                        <w:rPr>
                          <w:rFonts w:asciiTheme="minorEastAsia" w:hAnsiTheme="minorEastAsia" w:cs="Times New Roman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lǐ</w:t>
                      </w:r>
                      <w:proofErr w:type="spellEnd"/>
                      <w:r w:rsidR="00BC3186" w:rsidRPr="00FC5BEE">
                        <w:rPr>
                          <w:rFonts w:asciiTheme="minorEastAsia" w:hAnsiTheme="minorEastAsia" w:cs="Times New Roman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]</w:t>
                      </w:r>
                      <w:r w:rsidR="00BC3186" w:rsidRPr="00FC5BEE">
                        <w:rPr>
                          <w:rFonts w:asciiTheme="minorEastAsia" w:hAnsiTheme="minorEastAsia" w:cs="Times New Roman" w:hint="eastAsia"/>
                          <w:color w:val="2E74B5" w:themeColor="accent5" w:themeShade="BF"/>
                          <w:spacing w:val="7"/>
                          <w:kern w:val="0"/>
                          <w:sz w:val="23"/>
                          <w:szCs w:val="23"/>
                        </w:rPr>
                        <w:t>）</w:t>
                      </w:r>
                      <w:r w:rsidR="00BC3186" w:rsidRPr="005E10D1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陵的彩瓷和福建德化的白瓷都十分有名，三地並稱為中國三大瓷都。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D6E">
        <w:rPr>
          <w:rFonts w:ascii="Times New Roman" w:eastAsia="新細明體" w:hAnsi="Times New Roman" w:cs="Times New Roman"/>
          <w:noProof/>
          <w:color w:val="767171" w:themeColor="background2" w:themeShade="80"/>
          <w:spacing w:val="7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89B73" wp14:editId="7B349B11">
                <wp:simplePos x="0" y="0"/>
                <wp:positionH relativeFrom="column">
                  <wp:posOffset>4554423</wp:posOffset>
                </wp:positionH>
                <wp:positionV relativeFrom="paragraph">
                  <wp:posOffset>86097</wp:posOffset>
                </wp:positionV>
                <wp:extent cx="1940392" cy="2846717"/>
                <wp:effectExtent l="0" t="0" r="0" b="0"/>
                <wp:wrapNone/>
                <wp:docPr id="1425911010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392" cy="2846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55CCE" w14:textId="37018D76" w:rsidR="00955D6E" w:rsidRDefault="00955D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FD076C" wp14:editId="52EF3E39">
                                  <wp:extent cx="1474253" cy="2224237"/>
                                  <wp:effectExtent l="0" t="0" r="0" b="5080"/>
                                  <wp:docPr id="3" name="圖片 2" descr="一張含有 雕像, 雕塑, 人造物品, 雕刻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2" descr="一張含有 雕像, 雕塑, 人造物品, 雕刻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2073" cy="223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35EA">
                              <w:br/>
                            </w:r>
                            <w:r w:rsidR="00A935EA" w:rsidRPr="00A935E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用白瓷雕製成的長壽佛，是德化工藝大師連紫華作品。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9B73" id="文字方塊 11" o:spid="_x0000_s1035" type="#_x0000_t202" style="position:absolute;left:0;text-align:left;margin-left:358.6pt;margin-top:6.8pt;width:152.8pt;height:22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olHAIAADQ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" filled="f" stroked="f" strokeweight=".5pt">
                <v:textbox>
                  <w:txbxContent>
                    <w:p w14:paraId="5AC55CCE" w14:textId="37018D76" w:rsidR="00955D6E" w:rsidRDefault="00955D6E">
                      <w:r>
                        <w:rPr>
                          <w:noProof/>
                        </w:rPr>
                        <w:drawing>
                          <wp:inline distT="0" distB="0" distL="0" distR="0" wp14:anchorId="27FD076C" wp14:editId="52EF3E39">
                            <wp:extent cx="1474253" cy="2224237"/>
                            <wp:effectExtent l="0" t="0" r="0" b="5080"/>
                            <wp:docPr id="3" name="圖片 2" descr="一張含有 雕像, 雕塑, 人造物品, 雕刻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2" descr="一張含有 雕像, 雕塑, 人造物品, 雕刻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2073" cy="223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35EA">
                        <w:br/>
                      </w:r>
                      <w:r w:rsidR="00A935EA" w:rsidRPr="00A935E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用</w:t>
                      </w:r>
                      <w:proofErr w:type="gramStart"/>
                      <w:r w:rsidR="00A935EA" w:rsidRPr="00A935E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白瓷雕製成</w:t>
                      </w:r>
                      <w:proofErr w:type="gramEnd"/>
                      <w:r w:rsidR="00A935EA" w:rsidRPr="00A935E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的</w:t>
                      </w:r>
                      <w:proofErr w:type="gramStart"/>
                      <w:r w:rsidR="00A935EA" w:rsidRPr="00A935E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長壽佛</w:t>
                      </w:r>
                      <w:proofErr w:type="gramEnd"/>
                      <w:r w:rsidR="00A935EA" w:rsidRPr="00A935EA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，是德化工藝大師連紫華作品。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8DF5C2" w14:textId="63C5E47F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41333CC5" w14:textId="400C7BA2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09CB215B" w14:textId="1DE69B46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25392A75" w14:textId="7085419D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3A0127BF" w14:textId="77777777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1EF754EF" w14:textId="77777777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474E2392" w14:textId="77777777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69983F63" w14:textId="77777777" w:rsidR="00BC3186" w:rsidRDefault="00BC3186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6A9F8AAE" w14:textId="77777777" w:rsidR="0090166E" w:rsidRDefault="0090166E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378BA01E" w14:textId="77777777" w:rsidR="0090166E" w:rsidRDefault="0090166E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1347135B" w14:textId="77777777" w:rsidR="0090166E" w:rsidRDefault="0090166E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25EC9234" w14:textId="77777777" w:rsidR="0090166E" w:rsidRDefault="0090166E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5D04FF10" w14:textId="77777777" w:rsidR="0090166E" w:rsidRDefault="0090166E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300D51C0" w14:textId="77777777" w:rsidR="0090166E" w:rsidRDefault="0090166E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24A513F6" w14:textId="77777777" w:rsidR="0090166E" w:rsidRDefault="0090166E" w:rsidP="005E10D1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2C114A09" w14:textId="77777777" w:rsidR="0090166E" w:rsidRDefault="0090166E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1B154679" w14:textId="77777777" w:rsidR="0090166E" w:rsidRDefault="0090166E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7399C8C3" w14:textId="09A6AC0E" w:rsidR="00A935EA" w:rsidRPr="005E10D1" w:rsidRDefault="005E10D1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5E10D1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lastRenderedPageBreak/>
        <w:t>楊柳青木版年畫</w:t>
      </w:r>
    </w:p>
    <w:p w14:paraId="40BD2621" w14:textId="77777777" w:rsidR="00A935EA" w:rsidRPr="005E10D1" w:rsidRDefault="00A935EA" w:rsidP="00E56B58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656ACD4F" w14:textId="69396197" w:rsidR="00A935EA" w:rsidRDefault="005E10D1" w:rsidP="00E56B58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 w:rsidRPr="005E10D1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 「楊柳青」是一位畫家的名字嗎？不，這是天津的一個鎮，當地有一種年畫名為楊柳青年畫，以繪製精美而聞名。</w:t>
      </w:r>
    </w:p>
    <w:p w14:paraId="0CF76DD9" w14:textId="77777777" w:rsidR="00D93001" w:rsidRDefault="00D93001" w:rsidP="00E56B58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5F87BEDE" w14:textId="608E16EB" w:rsidR="00D93001" w:rsidRDefault="00D93001" w:rsidP="00E56B58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D93001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年畫用「半印半畫」的方法製作。工藝師先根據繪畫的內容，在木版上雕刻出線條，然後塗上墨，把圖畫的輪廓印在紙上，最後用彩筆填滿和繪畫。年畫可以作為裝飾品，特別是用於過年，所以內容有不少是傳統吉祥象徵，例如鯉魚、蓮花、孩子等。此外，也有不少是民間故事。</w:t>
      </w:r>
    </w:p>
    <w:p w14:paraId="3F540B7A" w14:textId="77777777" w:rsidR="00D93001" w:rsidRDefault="00D93001" w:rsidP="00E56B58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0EAC7205" w14:textId="3ED92E63" w:rsidR="00D93001" w:rsidRDefault="00D93001" w:rsidP="00D93001">
      <w:pPr>
        <w:widowControl/>
        <w:shd w:val="clear" w:color="auto" w:fill="FFFFFF"/>
        <w:adjustRightInd w:val="0"/>
        <w:snapToGrid w:val="0"/>
        <w:jc w:val="center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566FDDD1" wp14:editId="0400E1F3">
            <wp:extent cx="4256869" cy="2570672"/>
            <wp:effectExtent l="0" t="0" r="0" b="1270"/>
            <wp:docPr id="4" name="圖片 3" descr="一張含有 圖解, 油畫, 寫生, 花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一張含有 圖解, 油畫, 寫生, 花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23" cy="258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4A7C" w14:textId="0060BD3E" w:rsidR="00027861" w:rsidRPr="005E10D1" w:rsidRDefault="00027861" w:rsidP="00D93001">
      <w:pPr>
        <w:widowControl/>
        <w:shd w:val="clear" w:color="auto" w:fill="FFFFFF"/>
        <w:adjustRightInd w:val="0"/>
        <w:snapToGrid w:val="0"/>
        <w:jc w:val="center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2F8305" wp14:editId="1A48A9C6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4256405" cy="335915"/>
                <wp:effectExtent l="0" t="0" r="0" b="6985"/>
                <wp:wrapNone/>
                <wp:docPr id="197595088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40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AA4B3" w14:textId="356CAC42" w:rsidR="00F172D4" w:rsidRPr="009E5C5D" w:rsidRDefault="009E5C5D" w:rsidP="009E5C5D">
                            <w:pPr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9E5C5D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天津楊柳青的《蓮年有餘》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8305" id="文字方塊 12" o:spid="_x0000_s1036" type="#_x0000_t202" style="position:absolute;left:0;text-align:left;margin-left:0;margin-top:3.95pt;width:335.15pt;height:26.4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" filled="f" stroked="f" strokeweight=".5pt">
                <v:textbox>
                  <w:txbxContent>
                    <w:p w14:paraId="78CAA4B3" w14:textId="356CAC42" w:rsidR="00F172D4" w:rsidRPr="009E5C5D" w:rsidRDefault="009E5C5D" w:rsidP="009E5C5D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9E5C5D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天津楊柳青的《蓮年有餘》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B46806" w14:textId="612916E8" w:rsidR="00A935EA" w:rsidRPr="00D93001" w:rsidRDefault="00A935EA" w:rsidP="00E56B58">
      <w:pPr>
        <w:widowControl/>
        <w:shd w:val="clear" w:color="auto" w:fill="FFFFFF"/>
        <w:adjustRightInd w:val="0"/>
        <w:snapToGrid w:val="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376597CA" w14:textId="77777777" w:rsidR="00A935EA" w:rsidRDefault="00A935EA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095BA597" w14:textId="2219547C" w:rsidR="00A935EA" w:rsidRDefault="009B57EA" w:rsidP="009B57EA">
      <w:pPr>
        <w:widowControl/>
        <w:shd w:val="clear" w:color="auto" w:fill="FFFFFF"/>
        <w:adjustRightInd w:val="0"/>
        <w:snapToGrid w:val="0"/>
        <w:jc w:val="center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E35078F" wp14:editId="463410DD">
            <wp:extent cx="4123427" cy="2748228"/>
            <wp:effectExtent l="0" t="0" r="0" b="0"/>
            <wp:docPr id="2047238399" name="圖片 4" descr="一張含有 人員, 服裝, 室內, 圖書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38399" name="圖片 4" descr="一張含有 人員, 服裝, 室內, 圖書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98" cy="27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F480" w14:textId="71D80FFC" w:rsidR="00A935EA" w:rsidRDefault="00027861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>
        <w:rPr>
          <w:rFonts w:asciiTheme="minorEastAsia" w:hAnsiTheme="minorEastAsia" w:cs="Times New Roman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21360E" wp14:editId="08EA3435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4105802" cy="335915"/>
                <wp:effectExtent l="0" t="0" r="0" b="6985"/>
                <wp:wrapNone/>
                <wp:docPr id="689885037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802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5BB43" w14:textId="15A46F45" w:rsidR="009B57EA" w:rsidRPr="009E5C5D" w:rsidRDefault="008A62A6" w:rsidP="009B57EA">
                            <w:pPr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8A62A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一名非遺傳承人在製作天津楊柳青木版年畫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360E" id="_x0000_s1037" type="#_x0000_t202" style="position:absolute;left:0;text-align:left;margin-left:0;margin-top:6.8pt;width:323.3pt;height:26.4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" filled="f" stroked="f" strokeweight=".5pt">
                <v:textbox>
                  <w:txbxContent>
                    <w:p w14:paraId="33B5BB43" w14:textId="15A46F45" w:rsidR="009B57EA" w:rsidRPr="009E5C5D" w:rsidRDefault="008A62A6" w:rsidP="009B57EA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8A62A6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一名非遺傳承人在製作天津楊柳青木版年畫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B93D6B" w14:textId="27CA2920" w:rsidR="00A935EA" w:rsidRDefault="00A935EA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1E1239DB" w14:textId="34E93662" w:rsidR="00A935EA" w:rsidRDefault="00A935EA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58BE2322" w14:textId="77777777" w:rsidR="00A935EA" w:rsidRDefault="00A935EA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447A706A" w14:textId="77777777" w:rsidR="00A935EA" w:rsidRDefault="00A935EA" w:rsidP="00E56B58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327FF90D" w14:textId="77777777" w:rsidR="000B1C5B" w:rsidRDefault="000B1C5B" w:rsidP="008A62A6">
      <w:pPr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778F7CFD" w14:textId="58A44F38" w:rsidR="008A62A6" w:rsidRPr="00A37C6A" w:rsidRDefault="008A62A6" w:rsidP="008A62A6">
      <w:pPr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A37C6A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</w:t>
      </w:r>
      <w:r w:rsidRPr="00A37C6A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 xml:space="preserve">: </w:t>
      </w:r>
      <w:r w:rsidRPr="00A37C6A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邵秦教授（原文經過修改）</w:t>
      </w:r>
    </w:p>
    <w:p w14:paraId="56BAF43D" w14:textId="77777777" w:rsidR="008A62A6" w:rsidRPr="008A62A6" w:rsidRDefault="008A62A6" w:rsidP="008A62A6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581AB0E1" w14:textId="747B9559" w:rsidR="008A62A6" w:rsidRPr="008A62A6" w:rsidRDefault="008A62A6" w:rsidP="008A62A6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13007F8F" w14:textId="77777777" w:rsidR="008A62A6" w:rsidRPr="008A62A6" w:rsidRDefault="008A62A6" w:rsidP="008A62A6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手工製品圖：</w:t>
      </w: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152A3FEF" w14:textId="77777777" w:rsidR="008A62A6" w:rsidRPr="008A62A6" w:rsidRDefault="008A62A6" w:rsidP="008A62A6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蘇繡技藝圖：視覺中國</w:t>
      </w:r>
    </w:p>
    <w:p w14:paraId="10E36308" w14:textId="77777777" w:rsidR="008A62A6" w:rsidRPr="008A62A6" w:rsidRDefault="008A62A6" w:rsidP="008A62A6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運用粵繡的衣服：</w:t>
      </w: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7E5AEE03" w14:textId="77777777" w:rsidR="008A62A6" w:rsidRPr="008A62A6" w:rsidRDefault="008A62A6" w:rsidP="008A62A6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景德鎮圖：</w:t>
      </w: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0169ED91" w14:textId="77777777" w:rsidR="008A62A6" w:rsidRPr="008A62A6" w:rsidRDefault="008A62A6" w:rsidP="008A62A6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長壽佛圖：聶鳴</w:t>
      </w: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</w:p>
    <w:p w14:paraId="298B71F6" w14:textId="57CB8C8C" w:rsidR="0099525D" w:rsidRPr="00FC426C" w:rsidRDefault="008A62A6" w:rsidP="008A62A6">
      <w:pPr>
        <w:rPr>
          <w:rFonts w:ascii="Times New Roman" w:hAnsi="Times New Roman" w:cs="Times New Roman"/>
        </w:rPr>
      </w:pP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製作楊柳青木版年畫圖：佟鬱</w:t>
      </w: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</w:t>
      </w:r>
      <w:r w:rsidRPr="008A62A6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中國新聞圖片網</w:t>
      </w:r>
    </w:p>
    <w:p w14:paraId="398B46C6" w14:textId="77777777" w:rsidR="00F17002" w:rsidRDefault="00F17002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087CF50A" w14:textId="74C80C42" w:rsidR="00760A21" w:rsidRPr="00FC426C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問題</w:t>
      </w:r>
    </w:p>
    <w:p w14:paraId="1578F86A" w14:textId="4DF81858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1.</w:t>
      </w:r>
      <w:r w:rsidR="00E06DE9" w:rsidRPr="00E06DE9">
        <w:rPr>
          <w:rFonts w:hint="eastAsia"/>
        </w:rPr>
        <w:t xml:space="preserve"> </w:t>
      </w:r>
      <w:r w:rsidR="00E06DE9" w:rsidRPr="00E06DE9">
        <w:rPr>
          <w:rFonts w:ascii="Times New Roman" w:eastAsiaTheme="majorEastAsia" w:hAnsi="Times New Roman" w:cs="Times New Roman" w:hint="eastAsia"/>
          <w:szCs w:val="24"/>
        </w:rPr>
        <w:t>「蜀繡」指刺繡來自哪個來源地</w:t>
      </w:r>
      <w:r w:rsidRPr="0082213E">
        <w:rPr>
          <w:rFonts w:ascii="Times New Roman" w:eastAsiaTheme="majorEastAsia" w:hAnsi="Times New Roman" w:cs="Times New Roman" w:hint="eastAsia"/>
          <w:szCs w:val="24"/>
        </w:rPr>
        <w:t>？</w:t>
      </w:r>
    </w:p>
    <w:p w14:paraId="5CDEA6F0" w14:textId="5510E104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A.</w:t>
      </w:r>
      <w:r w:rsidR="00E06DE9" w:rsidRPr="00E06DE9">
        <w:rPr>
          <w:rFonts w:hint="eastAsia"/>
        </w:rPr>
        <w:t xml:space="preserve"> </w:t>
      </w:r>
      <w:r w:rsidR="00E06DE9" w:rsidRPr="00E06DE9">
        <w:rPr>
          <w:rFonts w:ascii="Times New Roman" w:eastAsiaTheme="majorEastAsia" w:hAnsi="Times New Roman" w:cs="Times New Roman" w:hint="eastAsia"/>
          <w:szCs w:val="24"/>
        </w:rPr>
        <w:t>廣東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64B73A60" w14:textId="37C2AA96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B.</w:t>
      </w:r>
      <w:r w:rsidR="00E06DE9" w:rsidRPr="00E06DE9">
        <w:rPr>
          <w:rFonts w:hint="eastAsia"/>
        </w:rPr>
        <w:t xml:space="preserve"> </w:t>
      </w:r>
      <w:r w:rsidR="00E06DE9" w:rsidRPr="00E06DE9">
        <w:rPr>
          <w:rFonts w:ascii="Times New Roman" w:eastAsiaTheme="majorEastAsia" w:hAnsi="Times New Roman" w:cs="Times New Roman" w:hint="eastAsia"/>
          <w:szCs w:val="24"/>
        </w:rPr>
        <w:t>江蘇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64475202" w14:textId="5FD208A5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C.</w:t>
      </w:r>
      <w:r w:rsidR="00E06DE9" w:rsidRPr="00E06DE9">
        <w:rPr>
          <w:rFonts w:hint="eastAsia"/>
        </w:rPr>
        <w:t xml:space="preserve"> </w:t>
      </w:r>
      <w:r w:rsidR="00E06DE9" w:rsidRPr="00E06DE9">
        <w:rPr>
          <w:rFonts w:ascii="Times New Roman" w:eastAsiaTheme="majorEastAsia" w:hAnsi="Times New Roman" w:cs="Times New Roman" w:hint="eastAsia"/>
          <w:szCs w:val="24"/>
        </w:rPr>
        <w:t>湖南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1F220E77" w14:textId="374C9ED9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D.</w:t>
      </w:r>
      <w:r w:rsidR="00E06DE9" w:rsidRPr="00E06DE9">
        <w:rPr>
          <w:rFonts w:hint="eastAsia"/>
        </w:rPr>
        <w:t xml:space="preserve"> </w:t>
      </w:r>
      <w:r w:rsidR="00E06DE9" w:rsidRPr="00E06DE9">
        <w:rPr>
          <w:rFonts w:ascii="Times New Roman" w:eastAsiaTheme="majorEastAsia" w:hAnsi="Times New Roman" w:cs="Times New Roman" w:hint="eastAsia"/>
          <w:szCs w:val="24"/>
        </w:rPr>
        <w:t>四川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7891A8BE" w14:textId="1176ADBF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E06DE9">
        <w:rPr>
          <w:rFonts w:ascii="Times New Roman" w:hAnsi="Times New Roman" w:cs="Times New Roman" w:hint="eastAsia"/>
          <w:color w:val="FF0000"/>
          <w:szCs w:val="24"/>
        </w:rPr>
        <w:t>D</w:t>
      </w:r>
    </w:p>
    <w:p w14:paraId="58F1BDEB" w14:textId="13E4C285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</w:p>
    <w:p w14:paraId="7A23B84E" w14:textId="5D50BD3B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2.</w:t>
      </w:r>
      <w:r w:rsidR="0081741B" w:rsidRPr="0081741B">
        <w:rPr>
          <w:rFonts w:hint="eastAsia"/>
        </w:rPr>
        <w:t xml:space="preserve"> </w:t>
      </w:r>
      <w:r w:rsidR="0081741B" w:rsidRPr="0081741B">
        <w:rPr>
          <w:rFonts w:ascii="Times New Roman" w:eastAsiaTheme="majorEastAsia" w:hAnsi="Times New Roman" w:cs="Times New Roman" w:hint="eastAsia"/>
          <w:szCs w:val="24"/>
        </w:rPr>
        <w:t>蘇繡的特點</w:t>
      </w:r>
      <w:r w:rsidR="0081741B" w:rsidRPr="0081741B">
        <w:rPr>
          <w:rFonts w:ascii="Times New Roman" w:eastAsiaTheme="majorEastAsia" w:hAnsi="Times New Roman" w:cs="Times New Roman" w:hint="eastAsia"/>
          <w:color w:val="0000FF"/>
          <w:szCs w:val="24"/>
        </w:rPr>
        <w:t>不包括</w:t>
      </w:r>
      <w:r w:rsidR="0081741B" w:rsidRPr="0081741B">
        <w:rPr>
          <w:rFonts w:ascii="Times New Roman" w:eastAsiaTheme="majorEastAsia" w:hAnsi="Times New Roman" w:cs="Times New Roman" w:hint="eastAsia"/>
          <w:szCs w:val="24"/>
        </w:rPr>
        <w:t>以下哪項</w:t>
      </w:r>
      <w:r w:rsidRPr="0082213E">
        <w:rPr>
          <w:rFonts w:ascii="Times New Roman" w:eastAsiaTheme="majorEastAsia" w:hAnsi="Times New Roman" w:cs="Times New Roman" w:hint="eastAsia"/>
          <w:szCs w:val="24"/>
        </w:rPr>
        <w:t>？</w:t>
      </w:r>
    </w:p>
    <w:p w14:paraId="47626EEA" w14:textId="4C8358BA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A.</w:t>
      </w:r>
      <w:r w:rsidR="0081741B" w:rsidRPr="0081741B">
        <w:rPr>
          <w:rFonts w:hint="eastAsia"/>
        </w:rPr>
        <w:t xml:space="preserve"> </w:t>
      </w:r>
      <w:r w:rsidR="0081741B" w:rsidRPr="0081741B">
        <w:rPr>
          <w:rFonts w:ascii="Times New Roman" w:eastAsiaTheme="majorEastAsia" w:hAnsi="Times New Roman" w:cs="Times New Roman" w:hint="eastAsia"/>
          <w:szCs w:val="24"/>
        </w:rPr>
        <w:t>以手工細緻而聞名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2645D41C" w14:textId="773831C3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B.</w:t>
      </w:r>
      <w:r w:rsidR="0081741B" w:rsidRPr="0081741B">
        <w:rPr>
          <w:rFonts w:hint="eastAsia"/>
        </w:rPr>
        <w:t xml:space="preserve"> </w:t>
      </w:r>
      <w:r w:rsidR="0081741B" w:rsidRPr="0081741B">
        <w:rPr>
          <w:rFonts w:ascii="Times New Roman" w:eastAsiaTheme="majorEastAsia" w:hAnsi="Times New Roman" w:cs="Times New Roman" w:hint="eastAsia"/>
          <w:szCs w:val="24"/>
        </w:rPr>
        <w:t>能繡出「雙面繡」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5FE70C7D" w14:textId="6096FC88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C.</w:t>
      </w:r>
      <w:r w:rsidR="0081741B" w:rsidRPr="0081741B">
        <w:rPr>
          <w:rFonts w:hint="eastAsia"/>
        </w:rPr>
        <w:t xml:space="preserve"> </w:t>
      </w:r>
      <w:r w:rsidR="0081741B" w:rsidRPr="0081741B">
        <w:rPr>
          <w:rFonts w:ascii="Times New Roman" w:eastAsiaTheme="majorEastAsia" w:hAnsi="Times New Roman" w:cs="Times New Roman" w:hint="eastAsia"/>
          <w:szCs w:val="24"/>
        </w:rPr>
        <w:t>作品的色彩較清淡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3DD6FAD7" w14:textId="5B6017C2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D.</w:t>
      </w:r>
      <w:r w:rsidR="005146A5" w:rsidRPr="005146A5">
        <w:rPr>
          <w:rFonts w:hint="eastAsia"/>
        </w:rPr>
        <w:t xml:space="preserve"> </w:t>
      </w:r>
      <w:r w:rsidR="005146A5" w:rsidRPr="005146A5">
        <w:rPr>
          <w:rFonts w:ascii="Times New Roman" w:eastAsiaTheme="majorEastAsia" w:hAnsi="Times New Roman" w:cs="Times New Roman" w:hint="eastAsia"/>
          <w:szCs w:val="24"/>
        </w:rPr>
        <w:t>會以小貓、金魚為主題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7B61E55D" w14:textId="107C5FE5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5146A5">
        <w:rPr>
          <w:rFonts w:ascii="Times New Roman" w:hAnsi="Times New Roman" w:cs="Times New Roman" w:hint="eastAsia"/>
          <w:color w:val="FF0000"/>
          <w:szCs w:val="24"/>
        </w:rPr>
        <w:t>C</w:t>
      </w:r>
    </w:p>
    <w:p w14:paraId="6DC0604A" w14:textId="77777777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</w:p>
    <w:p w14:paraId="5AE78504" w14:textId="77777777" w:rsidR="005146A5" w:rsidRDefault="005146A5" w:rsidP="008A4DAA">
      <w:pPr>
        <w:rPr>
          <w:rFonts w:ascii="Times New Roman" w:eastAsiaTheme="majorEastAsia" w:hAnsi="Times New Roman" w:cs="Times New Roman"/>
          <w:szCs w:val="24"/>
        </w:rPr>
      </w:pPr>
    </w:p>
    <w:p w14:paraId="75B7A668" w14:textId="77777777" w:rsidR="005146A5" w:rsidRDefault="005146A5" w:rsidP="008A4DAA">
      <w:pPr>
        <w:rPr>
          <w:rFonts w:ascii="Times New Roman" w:eastAsiaTheme="majorEastAsia" w:hAnsi="Times New Roman" w:cs="Times New Roman"/>
          <w:szCs w:val="24"/>
        </w:rPr>
      </w:pPr>
    </w:p>
    <w:p w14:paraId="0ED1138A" w14:textId="77777777" w:rsidR="005146A5" w:rsidRDefault="005146A5" w:rsidP="008A4DAA">
      <w:pPr>
        <w:rPr>
          <w:rFonts w:ascii="Times New Roman" w:eastAsiaTheme="majorEastAsia" w:hAnsi="Times New Roman" w:cs="Times New Roman"/>
          <w:szCs w:val="24"/>
        </w:rPr>
      </w:pPr>
    </w:p>
    <w:p w14:paraId="15EA6E10" w14:textId="77777777" w:rsidR="005146A5" w:rsidRDefault="005146A5" w:rsidP="008A4DAA">
      <w:pPr>
        <w:rPr>
          <w:rFonts w:ascii="Times New Roman" w:eastAsiaTheme="majorEastAsia" w:hAnsi="Times New Roman" w:cs="Times New Roman"/>
          <w:szCs w:val="24"/>
        </w:rPr>
      </w:pPr>
    </w:p>
    <w:p w14:paraId="065149EA" w14:textId="77777777" w:rsidR="005146A5" w:rsidRDefault="005146A5" w:rsidP="008A4DAA">
      <w:pPr>
        <w:rPr>
          <w:rFonts w:ascii="Times New Roman" w:eastAsiaTheme="majorEastAsia" w:hAnsi="Times New Roman" w:cs="Times New Roman"/>
          <w:szCs w:val="24"/>
        </w:rPr>
      </w:pPr>
    </w:p>
    <w:p w14:paraId="01C7918B" w14:textId="77777777" w:rsidR="005146A5" w:rsidRDefault="005146A5" w:rsidP="008A4DAA">
      <w:pPr>
        <w:rPr>
          <w:rFonts w:ascii="Times New Roman" w:eastAsiaTheme="majorEastAsia" w:hAnsi="Times New Roman" w:cs="Times New Roman"/>
          <w:szCs w:val="24"/>
        </w:rPr>
      </w:pPr>
    </w:p>
    <w:p w14:paraId="5A2551C5" w14:textId="77777777" w:rsidR="005146A5" w:rsidRDefault="005146A5" w:rsidP="008A4DAA">
      <w:pPr>
        <w:rPr>
          <w:rFonts w:ascii="Times New Roman" w:eastAsiaTheme="majorEastAsia" w:hAnsi="Times New Roman" w:cs="Times New Roman"/>
          <w:szCs w:val="24"/>
        </w:rPr>
      </w:pPr>
    </w:p>
    <w:p w14:paraId="082D1284" w14:textId="77777777" w:rsidR="005146A5" w:rsidRDefault="005146A5" w:rsidP="008A4DAA">
      <w:pPr>
        <w:rPr>
          <w:rFonts w:ascii="Times New Roman" w:eastAsiaTheme="majorEastAsia" w:hAnsi="Times New Roman" w:cs="Times New Roman"/>
          <w:szCs w:val="24"/>
        </w:rPr>
      </w:pPr>
    </w:p>
    <w:p w14:paraId="675D8431" w14:textId="77777777" w:rsidR="005146A5" w:rsidRDefault="005146A5" w:rsidP="008A4DAA">
      <w:pPr>
        <w:rPr>
          <w:rFonts w:ascii="Times New Roman" w:eastAsiaTheme="majorEastAsia" w:hAnsi="Times New Roman" w:cs="Times New Roman"/>
          <w:szCs w:val="24"/>
        </w:rPr>
      </w:pPr>
    </w:p>
    <w:p w14:paraId="75C20BE0" w14:textId="442C0235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3.</w:t>
      </w:r>
      <w:r w:rsidR="005146A5" w:rsidRPr="005146A5">
        <w:rPr>
          <w:rFonts w:hint="eastAsia"/>
        </w:rPr>
        <w:t xml:space="preserve"> </w:t>
      </w:r>
      <w:r w:rsidR="005146A5" w:rsidRPr="005146A5">
        <w:rPr>
          <w:rFonts w:ascii="Times New Roman" w:eastAsiaTheme="majorEastAsia" w:hAnsi="Times New Roman" w:cs="Times New Roman" w:hint="eastAsia"/>
          <w:szCs w:val="24"/>
        </w:rPr>
        <w:t>以下的瓷器主要產自哪個地方</w:t>
      </w:r>
      <w:r w:rsidRPr="0082213E">
        <w:rPr>
          <w:rFonts w:ascii="Times New Roman" w:eastAsiaTheme="majorEastAsia" w:hAnsi="Times New Roman" w:cs="Times New Roman" w:hint="eastAsia"/>
          <w:szCs w:val="24"/>
        </w:rPr>
        <w:t>？</w:t>
      </w:r>
      <w:r w:rsidR="005146A5">
        <w:rPr>
          <w:rFonts w:ascii="Times New Roman" w:eastAsiaTheme="majorEastAsia" w:hAnsi="Times New Roman" w:cs="Times New Roman"/>
          <w:szCs w:val="24"/>
        </w:rPr>
        <w:br/>
      </w:r>
      <w:r w:rsidR="005146A5">
        <w:rPr>
          <w:noProof/>
        </w:rPr>
        <w:drawing>
          <wp:inline distT="0" distB="0" distL="0" distR="0" wp14:anchorId="3AF02E24" wp14:editId="44273422">
            <wp:extent cx="1975449" cy="2128982"/>
            <wp:effectExtent l="0" t="0" r="6350" b="5080"/>
            <wp:docPr id="2138659149" name="圖片 1" descr="一張含有 陶瓷, 陶瓷器, 陶器, 青花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59149" name="圖片 1" descr="一張含有 陶瓷, 陶瓷器, 陶器, 青花瓷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41" cy="21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E9320" w14:textId="053EA891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A.</w:t>
      </w:r>
      <w:r w:rsidR="0036226F" w:rsidRPr="0036226F">
        <w:rPr>
          <w:rFonts w:hint="eastAsia"/>
        </w:rPr>
        <w:t xml:space="preserve"> </w:t>
      </w:r>
      <w:r w:rsidR="0036226F" w:rsidRPr="0036226F">
        <w:rPr>
          <w:rFonts w:ascii="Times New Roman" w:eastAsiaTheme="majorEastAsia" w:hAnsi="Times New Roman" w:cs="Times New Roman" w:hint="eastAsia"/>
          <w:szCs w:val="24"/>
        </w:rPr>
        <w:t>江西景德鎮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516F0B1D" w14:textId="08C27658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B.</w:t>
      </w:r>
      <w:r w:rsidR="0036226F" w:rsidRPr="0036226F">
        <w:rPr>
          <w:rFonts w:hint="eastAsia"/>
        </w:rPr>
        <w:t xml:space="preserve"> </w:t>
      </w:r>
      <w:r w:rsidR="0036226F" w:rsidRPr="0036226F">
        <w:rPr>
          <w:rFonts w:ascii="Times New Roman" w:eastAsiaTheme="majorEastAsia" w:hAnsi="Times New Roman" w:cs="Times New Roman" w:hint="eastAsia"/>
          <w:szCs w:val="24"/>
        </w:rPr>
        <w:t>湖南醴陵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2C0A453B" w14:textId="7285F8AE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C.</w:t>
      </w:r>
      <w:r w:rsidR="0036226F" w:rsidRPr="0036226F">
        <w:rPr>
          <w:rFonts w:hint="eastAsia"/>
        </w:rPr>
        <w:t xml:space="preserve"> </w:t>
      </w:r>
      <w:r w:rsidR="0036226F" w:rsidRPr="0036226F">
        <w:rPr>
          <w:rFonts w:ascii="Times New Roman" w:eastAsiaTheme="majorEastAsia" w:hAnsi="Times New Roman" w:cs="Times New Roman" w:hint="eastAsia"/>
          <w:szCs w:val="24"/>
        </w:rPr>
        <w:t>廣東佛山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210EBF47" w14:textId="4A4C965B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D.</w:t>
      </w:r>
      <w:r w:rsidR="0036226F" w:rsidRPr="0036226F">
        <w:rPr>
          <w:rFonts w:hint="eastAsia"/>
        </w:rPr>
        <w:t xml:space="preserve"> </w:t>
      </w:r>
      <w:r w:rsidR="0036226F" w:rsidRPr="0036226F">
        <w:rPr>
          <w:rFonts w:ascii="Times New Roman" w:eastAsiaTheme="majorEastAsia" w:hAnsi="Times New Roman" w:cs="Times New Roman" w:hint="eastAsia"/>
          <w:szCs w:val="24"/>
        </w:rPr>
        <w:t>福建德化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4DCCCE46" w14:textId="7730EB03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36226F">
        <w:rPr>
          <w:rFonts w:ascii="Times New Roman" w:hAnsi="Times New Roman" w:cs="Times New Roman" w:hint="eastAsia"/>
          <w:color w:val="FF0000"/>
          <w:szCs w:val="24"/>
        </w:rPr>
        <w:t>A</w:t>
      </w:r>
    </w:p>
    <w:p w14:paraId="247C895E" w14:textId="77777777" w:rsidR="00E475E8" w:rsidRPr="0082213E" w:rsidRDefault="00E475E8" w:rsidP="008A4DAA">
      <w:pPr>
        <w:rPr>
          <w:rFonts w:ascii="Times New Roman" w:eastAsiaTheme="majorEastAsia" w:hAnsi="Times New Roman" w:cs="Times New Roman"/>
          <w:szCs w:val="24"/>
        </w:rPr>
      </w:pPr>
    </w:p>
    <w:p w14:paraId="67032EDB" w14:textId="3E82D838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4.</w:t>
      </w:r>
      <w:r w:rsidR="001738F1" w:rsidRPr="001738F1">
        <w:rPr>
          <w:rFonts w:hint="eastAsia"/>
        </w:rPr>
        <w:t xml:space="preserve"> </w:t>
      </w:r>
      <w:r w:rsidR="001738F1" w:rsidRPr="001738F1">
        <w:rPr>
          <w:rFonts w:ascii="Times New Roman" w:eastAsiaTheme="majorEastAsia" w:hAnsi="Times New Roman" w:cs="Times New Roman" w:hint="eastAsia"/>
          <w:szCs w:val="24"/>
        </w:rPr>
        <w:t>以下哪項關於楊柳青木版年畫的介紹是正確的</w:t>
      </w:r>
      <w:r w:rsidRPr="0082213E">
        <w:rPr>
          <w:rFonts w:ascii="Times New Roman" w:eastAsiaTheme="majorEastAsia" w:hAnsi="Times New Roman" w:cs="Times New Roman" w:hint="eastAsia"/>
          <w:szCs w:val="24"/>
        </w:rPr>
        <w:t>？</w:t>
      </w:r>
    </w:p>
    <w:p w14:paraId="00296D17" w14:textId="265E0B43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A. </w:t>
      </w:r>
      <w:r w:rsidR="001738F1" w:rsidRPr="001738F1">
        <w:rPr>
          <w:rFonts w:ascii="Times New Roman" w:eastAsiaTheme="majorEastAsia" w:hAnsi="Times New Roman" w:cs="Times New Roman" w:hint="eastAsia"/>
          <w:szCs w:val="24"/>
        </w:rPr>
        <w:t>工藝師把圖畫刻在木板，然後塗上彩墨，把畫印出來就完成</w:t>
      </w:r>
      <w:r w:rsidR="001738F1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504AC38D" w14:textId="0B16868C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B. </w:t>
      </w:r>
      <w:r w:rsidR="00A86137" w:rsidRPr="00A86137">
        <w:rPr>
          <w:rFonts w:ascii="Times New Roman" w:eastAsiaTheme="majorEastAsia" w:hAnsi="Times New Roman" w:cs="Times New Roman" w:hint="eastAsia"/>
          <w:szCs w:val="24"/>
        </w:rPr>
        <w:t>由一位名叫楊柳青的畫家所創造</w:t>
      </w:r>
      <w:r w:rsidR="001738F1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5F3CDAE7" w14:textId="790277B5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C. </w:t>
      </w:r>
      <w:r w:rsidR="00A86137" w:rsidRPr="00A86137">
        <w:rPr>
          <w:rFonts w:ascii="Times New Roman" w:eastAsiaTheme="majorEastAsia" w:hAnsi="Times New Roman" w:cs="Times New Roman" w:hint="eastAsia"/>
          <w:szCs w:val="24"/>
        </w:rPr>
        <w:t>起源於河南</w:t>
      </w:r>
      <w:r w:rsidR="001738F1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3CA6C09C" w14:textId="32EC87D0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="00A86137" w:rsidRPr="00A86137">
        <w:rPr>
          <w:rFonts w:ascii="Times New Roman" w:eastAsiaTheme="majorEastAsia" w:hAnsi="Times New Roman" w:cs="Times New Roman" w:hint="eastAsia"/>
          <w:szCs w:val="24"/>
        </w:rPr>
        <w:t>常以寓意吉祥的事物為題，例如鯉魚</w:t>
      </w:r>
      <w:r w:rsidR="001738F1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643801B4" w14:textId="3722FD39" w:rsidR="008A4DAA" w:rsidRPr="0082213E" w:rsidRDefault="00E475E8" w:rsidP="008A4DAA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A86137">
        <w:rPr>
          <w:rFonts w:ascii="Times New Roman" w:hAnsi="Times New Roman" w:cs="Times New Roman" w:hint="eastAsia"/>
          <w:color w:val="FF0000"/>
          <w:szCs w:val="24"/>
        </w:rPr>
        <w:t>D</w:t>
      </w:r>
    </w:p>
    <w:p w14:paraId="44C7BBE0" w14:textId="77777777" w:rsidR="00E475E8" w:rsidRPr="0082213E" w:rsidRDefault="00E475E8" w:rsidP="008A4DAA">
      <w:pPr>
        <w:rPr>
          <w:rFonts w:ascii="Times New Roman" w:eastAsiaTheme="majorEastAsia" w:hAnsi="Times New Roman" w:cs="Times New Roman"/>
          <w:szCs w:val="24"/>
        </w:rPr>
      </w:pPr>
    </w:p>
    <w:p w14:paraId="2ADFAA3C" w14:textId="6D65C882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/>
          <w:szCs w:val="24"/>
        </w:rPr>
        <w:t>5.</w:t>
      </w:r>
      <w:r w:rsidR="00A86137" w:rsidRPr="00A86137">
        <w:rPr>
          <w:rFonts w:hint="eastAsia"/>
        </w:rPr>
        <w:t xml:space="preserve"> </w:t>
      </w:r>
      <w:r w:rsidR="00A86137" w:rsidRPr="00A86137">
        <w:rPr>
          <w:rFonts w:ascii="Times New Roman" w:eastAsiaTheme="majorEastAsia" w:hAnsi="Times New Roman" w:cs="Times New Roman" w:hint="eastAsia"/>
          <w:szCs w:val="24"/>
        </w:rPr>
        <w:t>以下哪項符合作者在文章中表達的信息</w:t>
      </w:r>
      <w:r w:rsidRPr="0082213E">
        <w:rPr>
          <w:rFonts w:ascii="Times New Roman" w:eastAsiaTheme="majorEastAsia" w:hAnsi="Times New Roman" w:cs="Times New Roman" w:hint="eastAsia"/>
          <w:szCs w:val="24"/>
        </w:rPr>
        <w:t>？</w:t>
      </w:r>
    </w:p>
    <w:p w14:paraId="61928B9F" w14:textId="72B7EA40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A.</w:t>
      </w:r>
      <w:r w:rsidR="00C7487F" w:rsidRPr="00C7487F">
        <w:rPr>
          <w:rFonts w:hint="eastAsia"/>
        </w:rPr>
        <w:t xml:space="preserve"> </w:t>
      </w:r>
      <w:r w:rsidR="00C7487F" w:rsidRPr="00C7487F">
        <w:rPr>
          <w:rFonts w:ascii="Times New Roman" w:eastAsiaTheme="majorEastAsia" w:hAnsi="Times New Roman" w:cs="Times New Roman" w:hint="eastAsia"/>
          <w:szCs w:val="24"/>
        </w:rPr>
        <w:t>中國的工藝品比出產的食品更加豐富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4E034C12" w14:textId="405705F6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B.</w:t>
      </w:r>
      <w:r w:rsidR="00C7487F" w:rsidRPr="00C7487F">
        <w:rPr>
          <w:rFonts w:hint="eastAsia"/>
        </w:rPr>
        <w:t xml:space="preserve"> </w:t>
      </w:r>
      <w:r w:rsidR="00C7487F" w:rsidRPr="00C7487F">
        <w:rPr>
          <w:rFonts w:ascii="Times New Roman" w:eastAsiaTheme="majorEastAsia" w:hAnsi="Times New Roman" w:cs="Times New Roman" w:hint="eastAsia"/>
          <w:szCs w:val="24"/>
        </w:rPr>
        <w:t>工藝品及相關的手藝都是中華文化的瑰寶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6F8A2B4C" w14:textId="000ACD8B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>C.</w:t>
      </w:r>
      <w:r w:rsidR="00C7487F" w:rsidRPr="00C7487F">
        <w:rPr>
          <w:rFonts w:hint="eastAsia"/>
        </w:rPr>
        <w:t xml:space="preserve"> </w:t>
      </w:r>
      <w:r w:rsidR="00C7487F" w:rsidRPr="00C7487F">
        <w:rPr>
          <w:rFonts w:ascii="Times New Roman" w:eastAsiaTheme="majorEastAsia" w:hAnsi="Times New Roman" w:cs="Times New Roman" w:hint="eastAsia"/>
          <w:szCs w:val="24"/>
        </w:rPr>
        <w:t>到外地旅遊時，購買工藝品比購買食品更有價值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22ABFDDE" w14:textId="5C970240" w:rsidR="008A4DAA" w:rsidRPr="0082213E" w:rsidRDefault="008A4DAA" w:rsidP="008A4DAA">
      <w:pPr>
        <w:rPr>
          <w:rFonts w:ascii="Times New Roman" w:eastAsiaTheme="majorEastAsia" w:hAnsi="Times New Roman" w:cs="Times New Roman"/>
          <w:szCs w:val="24"/>
        </w:rPr>
      </w:pPr>
      <w:r w:rsidRPr="0082213E">
        <w:rPr>
          <w:rFonts w:ascii="Times New Roman" w:eastAsiaTheme="majorEastAsia" w:hAnsi="Times New Roman" w:cs="Times New Roman" w:hint="eastAsia"/>
          <w:szCs w:val="24"/>
        </w:rPr>
        <w:t xml:space="preserve">D. </w:t>
      </w:r>
      <w:r w:rsidR="00C7487F" w:rsidRPr="00C7487F">
        <w:rPr>
          <w:rFonts w:ascii="Times New Roman" w:eastAsiaTheme="majorEastAsia" w:hAnsi="Times New Roman" w:cs="Times New Roman" w:hint="eastAsia"/>
          <w:szCs w:val="24"/>
        </w:rPr>
        <w:t>中國每類工藝品都有同一種鮮明的特色，設計規範統一</w:t>
      </w:r>
      <w:r w:rsidRPr="0082213E">
        <w:rPr>
          <w:rFonts w:ascii="Times New Roman" w:eastAsiaTheme="majorEastAsia" w:hAnsi="Times New Roman" w:cs="Times New Roman" w:hint="eastAsia"/>
          <w:szCs w:val="24"/>
        </w:rPr>
        <w:t>。</w:t>
      </w:r>
    </w:p>
    <w:p w14:paraId="39AE28BE" w14:textId="283E40BF" w:rsidR="001428C3" w:rsidRPr="0082213E" w:rsidRDefault="0099525D" w:rsidP="0099525D">
      <w:pPr>
        <w:rPr>
          <w:rFonts w:ascii="Times New Roman" w:eastAsiaTheme="majorEastAsia" w:hAnsi="Times New Roman" w:cs="Times New Roman"/>
          <w:color w:val="FF0000"/>
          <w:szCs w:val="24"/>
        </w:rPr>
      </w:pPr>
      <w:r w:rsidRPr="0082213E">
        <w:rPr>
          <w:rFonts w:ascii="Times New Roman" w:hAnsi="Times New Roman" w:cs="Times New Roman"/>
          <w:color w:val="FF0000"/>
          <w:szCs w:val="24"/>
        </w:rPr>
        <w:t>答案：</w:t>
      </w:r>
      <w:r w:rsidR="00C7487F">
        <w:rPr>
          <w:rFonts w:ascii="Times New Roman" w:hAnsi="Times New Roman" w:cs="Times New Roman" w:hint="eastAsia"/>
          <w:color w:val="FF0000"/>
          <w:szCs w:val="24"/>
        </w:rPr>
        <w:t>B</w:t>
      </w:r>
    </w:p>
    <w:p w14:paraId="38EA7CCD" w14:textId="34E772B6" w:rsidR="00FF6B7E" w:rsidRDefault="00FF6B7E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2E288503" w14:textId="4001A801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1A96FC5E" w14:textId="2D5C58FF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4ACF06FA" w14:textId="034B8495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032A00DB" w14:textId="7D6F71ED" w:rsidR="00280537" w:rsidRDefault="00280537" w:rsidP="001428C3">
      <w:pPr>
        <w:rPr>
          <w:rFonts w:ascii="Times New Roman" w:eastAsiaTheme="majorEastAsia" w:hAnsi="Times New Roman" w:cs="Times New Roman"/>
          <w:color w:val="FF0000"/>
        </w:rPr>
      </w:pPr>
    </w:p>
    <w:p w14:paraId="0A5E1BC1" w14:textId="77777777" w:rsidR="00C925A5" w:rsidRDefault="00C925A5" w:rsidP="00C925A5">
      <w:pPr>
        <w:snapToGrid w:val="0"/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ED5131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lastRenderedPageBreak/>
        <w:t>詞句一分鐘</w:t>
      </w:r>
    </w:p>
    <w:p w14:paraId="24F1F041" w14:textId="77777777" w:rsidR="00990BA5" w:rsidRPr="00771072" w:rsidRDefault="00990BA5" w:rsidP="00771072">
      <w:pPr>
        <w:widowControl/>
        <w:shd w:val="clear" w:color="auto" w:fill="FFFFFF"/>
        <w:snapToGrid w:val="0"/>
        <w:jc w:val="both"/>
        <w:rPr>
          <w:rFonts w:asciiTheme="minorEastAsia" w:hAnsiTheme="minorEastAsia" w:cs="Times New Roman"/>
          <w:b/>
          <w:bCs/>
          <w:color w:val="C00000"/>
          <w:sz w:val="28"/>
          <w:szCs w:val="28"/>
        </w:rPr>
      </w:pPr>
      <w:r w:rsidRPr="00771072">
        <w:rPr>
          <w:rFonts w:asciiTheme="minorEastAsia" w:hAnsiTheme="minorEastAsia" w:cs="Times New Roman" w:hint="eastAsia"/>
          <w:b/>
          <w:bCs/>
          <w:color w:val="C00000"/>
          <w:sz w:val="28"/>
          <w:szCs w:val="28"/>
        </w:rPr>
        <w:t>精湛</w:t>
      </w:r>
    </w:p>
    <w:p w14:paraId="71EBEA36" w14:textId="08E5D599" w:rsidR="00ED4E75" w:rsidRDefault="00990BA5" w:rsidP="00ED4E75">
      <w:pPr>
        <w:widowControl/>
        <w:shd w:val="clear" w:color="auto" w:fill="FFFFFF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 w:rsidRPr="00A45C0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精湛是一個形容詞，有精熟深通的意思，也指某樣技藝十分嫺熟或精於某種學問。</w:t>
      </w:r>
    </w:p>
    <w:p w14:paraId="7A804281" w14:textId="77777777" w:rsidR="003C0709" w:rsidRPr="00A45C00" w:rsidRDefault="003C0709" w:rsidP="00ED4E75">
      <w:pPr>
        <w:widowControl/>
        <w:shd w:val="clear" w:color="auto" w:fill="FFFFFF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7BD6CE90" w14:textId="0201E50B" w:rsidR="00C4312D" w:rsidRPr="003F7BBA" w:rsidRDefault="00235703" w:rsidP="003F7BBA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0A666CB0" wp14:editId="36D3D8F2">
            <wp:extent cx="4053839" cy="2143125"/>
            <wp:effectExtent l="0" t="0" r="4445" b="0"/>
            <wp:docPr id="232108" name="圖片 2" descr="一張含有 戶外, 中國式建築, 日式建築, 建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08" name="圖片 2" descr="一張含有 戶外, 中國式建築, 日式建築, 建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21" cy="21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975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br/>
      </w:r>
      <w:r w:rsidR="00C4312D" w:rsidRPr="00A45C00"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例句：</w:t>
      </w:r>
      <w:r w:rsidR="00372D03" w:rsidRPr="00A45C0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福建甘露寺的工匠，只用一根大木柱支撑起寺廟四座重樓疊閣，反映出</w:t>
      </w:r>
      <w:r w:rsidR="00372D03" w:rsidRPr="00A45C00">
        <w:rPr>
          <w:rFonts w:asciiTheme="minorEastAsia" w:hAnsiTheme="minorEastAsia" w:cs="Times New Roman" w:hint="eastAsia"/>
          <w:b/>
          <w:bCs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精湛</w:t>
      </w:r>
      <w:r w:rsidR="00372D03" w:rsidRPr="00A45C0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的建築</w:t>
      </w:r>
      <w:r w:rsidR="000E60DB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 xml:space="preserve">   </w:t>
      </w:r>
      <w:r w:rsidR="00372D03" w:rsidRPr="00A45C0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工藝</w:t>
      </w:r>
      <w:r w:rsidR="00C4312D" w:rsidRPr="00A45C00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。</w:t>
      </w:r>
    </w:p>
    <w:p w14:paraId="4A535829" w14:textId="77777777" w:rsidR="00453693" w:rsidRDefault="00453693" w:rsidP="00372D03">
      <w:pPr>
        <w:widowControl/>
        <w:shd w:val="clear" w:color="auto" w:fill="FFFFFF"/>
        <w:jc w:val="center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</w:pPr>
    </w:p>
    <w:p w14:paraId="77D16886" w14:textId="77777777" w:rsidR="00453693" w:rsidRDefault="00453693" w:rsidP="00453693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延伸學習</w:t>
      </w:r>
    </w:p>
    <w:p w14:paraId="52B34766" w14:textId="1DAF4B7B" w:rsidR="003C0709" w:rsidRDefault="003C0709" w:rsidP="003C0709">
      <w:pPr>
        <w:widowControl/>
        <w:shd w:val="clear" w:color="auto" w:fill="FFFFFF"/>
        <w:jc w:val="both"/>
        <w:rPr>
          <w:rFonts w:asciiTheme="minorEastAsia" w:hAnsiTheme="minorEastAsia" w:cs="Times New Roman"/>
          <w:b/>
          <w:bCs/>
          <w:color w:val="7030A0"/>
          <w:szCs w:val="24"/>
        </w:rPr>
      </w:pPr>
      <w:r w:rsidRPr="003C0709">
        <w:rPr>
          <w:rFonts w:asciiTheme="minorEastAsia" w:hAnsiTheme="minorEastAsia" w:cs="Times New Roman" w:hint="eastAsia"/>
          <w:b/>
          <w:bCs/>
          <w:color w:val="7030A0"/>
          <w:szCs w:val="24"/>
        </w:rPr>
        <w:t xml:space="preserve">非遺傳承｜90後回鄉製紙傘 </w:t>
      </w:r>
      <w:r w:rsidR="00B56222">
        <w:rPr>
          <w:rFonts w:asciiTheme="minorEastAsia" w:hAnsiTheme="minorEastAsia" w:cs="Times New Roman" w:hint="eastAsia"/>
          <w:b/>
          <w:bCs/>
          <w:color w:val="7030A0"/>
          <w:szCs w:val="24"/>
        </w:rPr>
        <w:t xml:space="preserve"> </w:t>
      </w:r>
      <w:r w:rsidRPr="003C0709">
        <w:rPr>
          <w:rFonts w:asciiTheme="minorEastAsia" w:hAnsiTheme="minorEastAsia" w:cs="Times New Roman" w:hint="eastAsia"/>
          <w:b/>
          <w:bCs/>
          <w:color w:val="7030A0"/>
          <w:szCs w:val="24"/>
        </w:rPr>
        <w:t>追尋「傳統又時髦儀式感」</w:t>
      </w:r>
    </w:p>
    <w:p w14:paraId="513EF888" w14:textId="3C2553F5" w:rsidR="00453693" w:rsidRPr="00A45C00" w:rsidRDefault="003F7BBA" w:rsidP="003C0709">
      <w:pPr>
        <w:widowControl/>
        <w:shd w:val="clear" w:color="auto" w:fill="FFFFFF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hyperlink r:id="rId25" w:history="1">
        <w:r w:rsidR="003C0709" w:rsidRPr="001830AD">
          <w:rPr>
            <w:rStyle w:val="a9"/>
            <w:rFonts w:asciiTheme="minorEastAsia" w:hAnsiTheme="minorEastAsia" w:cs="Times New Roman"/>
            <w:szCs w:val="24"/>
          </w:rPr>
          <w:t>https://www.ourchinastory.com/zh/3689</w:t>
        </w:r>
      </w:hyperlink>
    </w:p>
    <w:sectPr w:rsidR="00453693" w:rsidRPr="00A45C00" w:rsidSect="007B63F4">
      <w:headerReference w:type="default" r:id="rId26"/>
      <w:footerReference w:type="default" r:id="rId27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70D0E" w14:textId="77777777" w:rsidR="00C774FD" w:rsidRDefault="00C774FD" w:rsidP="00760A21">
      <w:r>
        <w:separator/>
      </w:r>
    </w:p>
  </w:endnote>
  <w:endnote w:type="continuationSeparator" w:id="0">
    <w:p w14:paraId="4620685B" w14:textId="77777777" w:rsidR="00C774FD" w:rsidRDefault="00C774FD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08C7A" w14:textId="77777777" w:rsidR="00C774FD" w:rsidRDefault="00C774FD" w:rsidP="00760A21">
      <w:r>
        <w:separator/>
      </w:r>
    </w:p>
  </w:footnote>
  <w:footnote w:type="continuationSeparator" w:id="0">
    <w:p w14:paraId="52B0B0AB" w14:textId="77777777" w:rsidR="00C774FD" w:rsidRDefault="00C774FD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782E7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3B872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01B94"/>
    <w:rsid w:val="000120E0"/>
    <w:rsid w:val="00027861"/>
    <w:rsid w:val="000525C2"/>
    <w:rsid w:val="00052928"/>
    <w:rsid w:val="000663EF"/>
    <w:rsid w:val="00067143"/>
    <w:rsid w:val="00070BCE"/>
    <w:rsid w:val="000766BC"/>
    <w:rsid w:val="00092313"/>
    <w:rsid w:val="000A424E"/>
    <w:rsid w:val="000B190C"/>
    <w:rsid w:val="000B1C5B"/>
    <w:rsid w:val="000E60DB"/>
    <w:rsid w:val="00106BA8"/>
    <w:rsid w:val="00125324"/>
    <w:rsid w:val="001428C3"/>
    <w:rsid w:val="0014591C"/>
    <w:rsid w:val="00153FD4"/>
    <w:rsid w:val="0016247F"/>
    <w:rsid w:val="001738F1"/>
    <w:rsid w:val="001830AD"/>
    <w:rsid w:val="001A7CE0"/>
    <w:rsid w:val="001B04FA"/>
    <w:rsid w:val="001B6FFA"/>
    <w:rsid w:val="00202EAE"/>
    <w:rsid w:val="00211592"/>
    <w:rsid w:val="00235703"/>
    <w:rsid w:val="0024772F"/>
    <w:rsid w:val="00250920"/>
    <w:rsid w:val="00255EDF"/>
    <w:rsid w:val="00262F04"/>
    <w:rsid w:val="00266797"/>
    <w:rsid w:val="00280537"/>
    <w:rsid w:val="002F78CA"/>
    <w:rsid w:val="00305A58"/>
    <w:rsid w:val="00305E0E"/>
    <w:rsid w:val="00306430"/>
    <w:rsid w:val="00322337"/>
    <w:rsid w:val="00331E78"/>
    <w:rsid w:val="00335084"/>
    <w:rsid w:val="00344A84"/>
    <w:rsid w:val="003557DB"/>
    <w:rsid w:val="0036226F"/>
    <w:rsid w:val="00372D03"/>
    <w:rsid w:val="0037346D"/>
    <w:rsid w:val="00376136"/>
    <w:rsid w:val="003A1D96"/>
    <w:rsid w:val="003A6E94"/>
    <w:rsid w:val="003B634F"/>
    <w:rsid w:val="003C02D9"/>
    <w:rsid w:val="003C0709"/>
    <w:rsid w:val="003C608A"/>
    <w:rsid w:val="003E5AAD"/>
    <w:rsid w:val="003E6A04"/>
    <w:rsid w:val="003E7936"/>
    <w:rsid w:val="003E7DA6"/>
    <w:rsid w:val="003F4CC1"/>
    <w:rsid w:val="003F7BBA"/>
    <w:rsid w:val="00405A4B"/>
    <w:rsid w:val="0042297D"/>
    <w:rsid w:val="00452A31"/>
    <w:rsid w:val="00453693"/>
    <w:rsid w:val="004778D2"/>
    <w:rsid w:val="00485B27"/>
    <w:rsid w:val="00485F8F"/>
    <w:rsid w:val="004B176C"/>
    <w:rsid w:val="004B5E98"/>
    <w:rsid w:val="004C0874"/>
    <w:rsid w:val="004C3EAF"/>
    <w:rsid w:val="004E3850"/>
    <w:rsid w:val="005146A5"/>
    <w:rsid w:val="005150D8"/>
    <w:rsid w:val="00544A99"/>
    <w:rsid w:val="00546C25"/>
    <w:rsid w:val="005502B2"/>
    <w:rsid w:val="00554892"/>
    <w:rsid w:val="005650A8"/>
    <w:rsid w:val="0059609D"/>
    <w:rsid w:val="005A40BB"/>
    <w:rsid w:val="005A4DD4"/>
    <w:rsid w:val="005B4C4B"/>
    <w:rsid w:val="005C27D6"/>
    <w:rsid w:val="005E10D1"/>
    <w:rsid w:val="005E3EC2"/>
    <w:rsid w:val="005F089D"/>
    <w:rsid w:val="00630F2F"/>
    <w:rsid w:val="0063223F"/>
    <w:rsid w:val="00647FB6"/>
    <w:rsid w:val="00653787"/>
    <w:rsid w:val="00680520"/>
    <w:rsid w:val="006934D6"/>
    <w:rsid w:val="006B47C5"/>
    <w:rsid w:val="006F37A3"/>
    <w:rsid w:val="006F597E"/>
    <w:rsid w:val="00723FBD"/>
    <w:rsid w:val="007274CC"/>
    <w:rsid w:val="0073345F"/>
    <w:rsid w:val="00760A21"/>
    <w:rsid w:val="00763A13"/>
    <w:rsid w:val="00771072"/>
    <w:rsid w:val="00784313"/>
    <w:rsid w:val="007B6302"/>
    <w:rsid w:val="007B63F4"/>
    <w:rsid w:val="007C7338"/>
    <w:rsid w:val="007D4D6F"/>
    <w:rsid w:val="007E5ABF"/>
    <w:rsid w:val="007F3EF1"/>
    <w:rsid w:val="008002C6"/>
    <w:rsid w:val="0081170C"/>
    <w:rsid w:val="0081741B"/>
    <w:rsid w:val="00820A5F"/>
    <w:rsid w:val="0082213E"/>
    <w:rsid w:val="008227CC"/>
    <w:rsid w:val="00851970"/>
    <w:rsid w:val="0085510D"/>
    <w:rsid w:val="00873927"/>
    <w:rsid w:val="008940D3"/>
    <w:rsid w:val="00894DBA"/>
    <w:rsid w:val="008A4DAA"/>
    <w:rsid w:val="008A62A6"/>
    <w:rsid w:val="008E5CEE"/>
    <w:rsid w:val="0090166E"/>
    <w:rsid w:val="00916B1D"/>
    <w:rsid w:val="00920000"/>
    <w:rsid w:val="00930A9D"/>
    <w:rsid w:val="009341DE"/>
    <w:rsid w:val="00955D6E"/>
    <w:rsid w:val="00964AB5"/>
    <w:rsid w:val="00966DEF"/>
    <w:rsid w:val="00982217"/>
    <w:rsid w:val="00990BA5"/>
    <w:rsid w:val="0099525D"/>
    <w:rsid w:val="009A0926"/>
    <w:rsid w:val="009B1081"/>
    <w:rsid w:val="009B57EA"/>
    <w:rsid w:val="009E5C5D"/>
    <w:rsid w:val="00A0406F"/>
    <w:rsid w:val="00A37C6A"/>
    <w:rsid w:val="00A4525E"/>
    <w:rsid w:val="00A45C00"/>
    <w:rsid w:val="00A46291"/>
    <w:rsid w:val="00A52419"/>
    <w:rsid w:val="00A55FB1"/>
    <w:rsid w:val="00A65F4F"/>
    <w:rsid w:val="00A671C9"/>
    <w:rsid w:val="00A86137"/>
    <w:rsid w:val="00A935EA"/>
    <w:rsid w:val="00AA155C"/>
    <w:rsid w:val="00AA28A7"/>
    <w:rsid w:val="00AD3C6D"/>
    <w:rsid w:val="00AE185E"/>
    <w:rsid w:val="00B21CB7"/>
    <w:rsid w:val="00B536E9"/>
    <w:rsid w:val="00B56222"/>
    <w:rsid w:val="00B577FD"/>
    <w:rsid w:val="00B73CAE"/>
    <w:rsid w:val="00B87054"/>
    <w:rsid w:val="00BA4F02"/>
    <w:rsid w:val="00BC0CF6"/>
    <w:rsid w:val="00BC3186"/>
    <w:rsid w:val="00BD73DC"/>
    <w:rsid w:val="00BE71C9"/>
    <w:rsid w:val="00BF147F"/>
    <w:rsid w:val="00BF597F"/>
    <w:rsid w:val="00BF5A62"/>
    <w:rsid w:val="00C037A8"/>
    <w:rsid w:val="00C04A75"/>
    <w:rsid w:val="00C215C6"/>
    <w:rsid w:val="00C31F09"/>
    <w:rsid w:val="00C4312D"/>
    <w:rsid w:val="00C65EC5"/>
    <w:rsid w:val="00C67176"/>
    <w:rsid w:val="00C7487F"/>
    <w:rsid w:val="00C74D79"/>
    <w:rsid w:val="00C7740D"/>
    <w:rsid w:val="00C774FD"/>
    <w:rsid w:val="00C925A5"/>
    <w:rsid w:val="00CB1C5D"/>
    <w:rsid w:val="00CF1AD6"/>
    <w:rsid w:val="00D10094"/>
    <w:rsid w:val="00D317A2"/>
    <w:rsid w:val="00D47273"/>
    <w:rsid w:val="00D638FE"/>
    <w:rsid w:val="00D834B9"/>
    <w:rsid w:val="00D862A6"/>
    <w:rsid w:val="00D93001"/>
    <w:rsid w:val="00D93071"/>
    <w:rsid w:val="00D96772"/>
    <w:rsid w:val="00DA6C91"/>
    <w:rsid w:val="00DC48BC"/>
    <w:rsid w:val="00DD03DC"/>
    <w:rsid w:val="00DD0F0E"/>
    <w:rsid w:val="00DE412F"/>
    <w:rsid w:val="00DE44BC"/>
    <w:rsid w:val="00DF3B4E"/>
    <w:rsid w:val="00E06705"/>
    <w:rsid w:val="00E06DE9"/>
    <w:rsid w:val="00E475E8"/>
    <w:rsid w:val="00E56B58"/>
    <w:rsid w:val="00E648D2"/>
    <w:rsid w:val="00E8062D"/>
    <w:rsid w:val="00E82927"/>
    <w:rsid w:val="00EC6407"/>
    <w:rsid w:val="00ED45B6"/>
    <w:rsid w:val="00ED4E75"/>
    <w:rsid w:val="00EF3975"/>
    <w:rsid w:val="00F005F5"/>
    <w:rsid w:val="00F07250"/>
    <w:rsid w:val="00F17002"/>
    <w:rsid w:val="00F172D4"/>
    <w:rsid w:val="00F24CEC"/>
    <w:rsid w:val="00F543E4"/>
    <w:rsid w:val="00F55946"/>
    <w:rsid w:val="00F63B02"/>
    <w:rsid w:val="00F875A7"/>
    <w:rsid w:val="00FB148A"/>
    <w:rsid w:val="00FC426C"/>
    <w:rsid w:val="00FC5BEE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D10094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10094"/>
  </w:style>
  <w:style w:type="character" w:styleId="a9">
    <w:name w:val="Hyperlink"/>
    <w:basedOn w:val="a0"/>
    <w:uiPriority w:val="99"/>
    <w:unhideWhenUsed/>
    <w:rsid w:val="001830A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830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5" Type="http://schemas.openxmlformats.org/officeDocument/2006/relationships/hyperlink" Target="https://www.ourchinastory.com/zh/368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11.jpe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8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2" ma:contentTypeDescription="Create a new document." ma:contentTypeScope="" ma:versionID="4b93c64d198a4529706f832c6b43ba5c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9245802e2604e848b27a0f3bc20c7a3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7BC6A4-FBC0-4C5B-9C86-C8CE30B04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D87639-31FD-49ED-9D37-9033EFC9CACF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25C4B7FC-DD67-4F74-9163-EC8972CF41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Sally Ng</cp:lastModifiedBy>
  <cp:revision>124</cp:revision>
  <cp:lastPrinted>2022-07-04T01:44:00Z</cp:lastPrinted>
  <dcterms:created xsi:type="dcterms:W3CDTF">2022-07-04T01:11:00Z</dcterms:created>
  <dcterms:modified xsi:type="dcterms:W3CDTF">2024-05-27T10:01:00Z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