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718820" w14:textId="1FF135CA" w:rsidR="0016247F" w:rsidRPr="006F6A94" w:rsidRDefault="00800C5C" w:rsidP="00BC3B79">
      <w:pPr>
        <w:jc w:val="center"/>
        <w:rPr>
          <w:rFonts w:ascii="Times New Roman" w:eastAsia="微軟正黑體" w:hAnsi="Times New Roman" w:cs="Times New Roman"/>
          <w:b/>
          <w:bCs/>
          <w:sz w:val="36"/>
          <w:szCs w:val="36"/>
        </w:rPr>
      </w:pPr>
      <w:r w:rsidRPr="006F6A94">
        <w:rPr>
          <w:rFonts w:ascii="Times New Roman" w:eastAsia="微軟正黑體" w:hAnsi="Times New Roman" w:cs="Times New Roman"/>
          <w:b/>
          <w:bCs/>
          <w:sz w:val="36"/>
          <w:szCs w:val="36"/>
        </w:rPr>
        <w:t>中</w:t>
      </w:r>
      <w:r w:rsidR="00E45A3D" w:rsidRPr="006F6A94">
        <w:rPr>
          <w:rFonts w:ascii="Times New Roman" w:eastAsia="微軟正黑體" w:hAnsi="Times New Roman" w:cs="Times New Roman" w:hint="eastAsia"/>
          <w:b/>
          <w:bCs/>
          <w:sz w:val="36"/>
          <w:szCs w:val="36"/>
        </w:rPr>
        <w:t>二</w:t>
      </w:r>
      <w:r w:rsidR="006F6A94" w:rsidRPr="006F6A94">
        <w:rPr>
          <w:rFonts w:ascii="Times New Roman" w:eastAsia="微軟正黑體" w:hAnsi="Times New Roman" w:cs="Times New Roman" w:hint="eastAsia"/>
          <w:b/>
          <w:bCs/>
          <w:sz w:val="36"/>
          <w:szCs w:val="36"/>
        </w:rPr>
        <w:t xml:space="preserve">  </w:t>
      </w:r>
      <w:r w:rsidR="00554892" w:rsidRPr="006F6A94">
        <w:rPr>
          <w:rFonts w:ascii="Times New Roman" w:eastAsia="微軟正黑體" w:hAnsi="Times New Roman" w:cs="Times New Roman"/>
          <w:b/>
          <w:bCs/>
          <w:sz w:val="36"/>
          <w:szCs w:val="36"/>
        </w:rPr>
        <w:t>試閱</w:t>
      </w:r>
      <w:r w:rsidR="006F6A94" w:rsidRPr="006F6A94">
        <w:rPr>
          <w:rFonts w:ascii="Times New Roman" w:eastAsia="微軟正黑體" w:hAnsi="Times New Roman" w:cs="Times New Roman"/>
          <w:b/>
          <w:bCs/>
          <w:sz w:val="36"/>
          <w:szCs w:val="36"/>
        </w:rPr>
        <w:t>文章</w:t>
      </w:r>
    </w:p>
    <w:p w14:paraId="36544EE3" w14:textId="14033EB3" w:rsidR="00C7740D" w:rsidRPr="000D3278" w:rsidRDefault="003C1A5F">
      <w:pPr>
        <w:rPr>
          <w:rFonts w:ascii="Times New Roman" w:eastAsia="微軟正黑體 Light" w:hAnsi="Times New Roman" w:cs="Times New Roman"/>
          <w:b/>
          <w:bCs/>
          <w:sz w:val="32"/>
          <w:szCs w:val="28"/>
        </w:rPr>
      </w:pPr>
      <w:r w:rsidRPr="000D3278">
        <w:rPr>
          <w:rFonts w:ascii="Times New Roman" w:eastAsia="微軟正黑體 Light" w:hAnsi="Times New Roman" w:cs="Times New Roman"/>
          <w:b/>
          <w:bCs/>
          <w:sz w:val="32"/>
          <w:szCs w:val="28"/>
        </w:rPr>
        <w:t>主題：</w:t>
      </w:r>
      <w:r w:rsidR="00E51283" w:rsidRPr="00E51283">
        <w:rPr>
          <w:rFonts w:ascii="Times New Roman" w:eastAsia="微軟正黑體 Light" w:hAnsi="Times New Roman" w:cs="Times New Roman" w:hint="eastAsia"/>
          <w:b/>
          <w:bCs/>
          <w:sz w:val="32"/>
          <w:szCs w:val="28"/>
        </w:rPr>
        <w:t>馬可孛羅筆下的元代中國</w:t>
      </w:r>
      <w:r w:rsidR="006B09CA">
        <w:rPr>
          <w:rFonts w:ascii="Times New Roman" w:eastAsia="微軟正黑體 Light" w:hAnsi="Times New Roman" w:cs="Times New Roman" w:hint="eastAsia"/>
          <w:b/>
          <w:bCs/>
          <w:sz w:val="32"/>
          <w:szCs w:val="28"/>
        </w:rPr>
        <w:t xml:space="preserve">  </w:t>
      </w:r>
      <w:r w:rsidRPr="000D3278">
        <w:rPr>
          <w:rFonts w:ascii="Times New Roman" w:eastAsia="微軟正黑體 Light" w:hAnsi="Times New Roman" w:cs="Times New Roman"/>
          <w:b/>
          <w:bCs/>
          <w:sz w:val="32"/>
          <w:szCs w:val="28"/>
        </w:rPr>
        <w:t>〈</w:t>
      </w:r>
      <w:r w:rsidR="00E51283" w:rsidRPr="00E51283">
        <w:rPr>
          <w:rFonts w:ascii="Times New Roman" w:eastAsia="微軟正黑體 Light" w:hAnsi="Times New Roman" w:cs="Times New Roman" w:hint="eastAsia"/>
          <w:b/>
          <w:bCs/>
          <w:sz w:val="32"/>
          <w:szCs w:val="28"/>
        </w:rPr>
        <w:t>馬可孛羅和他的遊記</w:t>
      </w:r>
      <w:r w:rsidRPr="000D3278">
        <w:rPr>
          <w:rFonts w:ascii="Times New Roman" w:eastAsia="微軟正黑體 Light" w:hAnsi="Times New Roman" w:cs="Times New Roman"/>
          <w:b/>
          <w:bCs/>
          <w:sz w:val="32"/>
          <w:szCs w:val="28"/>
        </w:rPr>
        <w:t>〉</w:t>
      </w:r>
    </w:p>
    <w:p w14:paraId="27439A05" w14:textId="07FF2436" w:rsidR="00AE185E" w:rsidRPr="000D3278" w:rsidRDefault="00E51283" w:rsidP="00AE185E">
      <w:pPr>
        <w:spacing w:after="240"/>
        <w:rPr>
          <w:rFonts w:ascii="Times New Roman" w:eastAsia="微軟正黑體 Light" w:hAnsi="Times New Roman" w:cs="Times New Roman"/>
        </w:rPr>
      </w:pPr>
      <w:r w:rsidRPr="00E51283">
        <w:rPr>
          <w:rFonts w:ascii="Times New Roman" w:eastAsia="微軟正黑體 Light" w:hAnsi="Times New Roman" w:cs="Times New Roman" w:hint="eastAsia"/>
          <w:shd w:val="clear" w:color="auto" w:fill="DEEAF6" w:themeFill="accent5" w:themeFillTint="33"/>
        </w:rPr>
        <w:t>馬可孛羅筆下的元代中國</w:t>
      </w:r>
      <w:r w:rsidR="000B32AD" w:rsidRPr="000D3278">
        <w:rPr>
          <w:rFonts w:ascii="Times New Roman" w:hAnsi="Times New Roman" w:cs="Times New Roman"/>
        </w:rPr>
        <w:t xml:space="preserve"> </w:t>
      </w:r>
      <w:r w:rsidRPr="00E51283">
        <w:rPr>
          <w:rFonts w:ascii="Times New Roman" w:eastAsia="微軟正黑體 Light" w:hAnsi="Times New Roman" w:cs="Times New Roman" w:hint="eastAsia"/>
          <w:shd w:val="clear" w:color="auto" w:fill="DEEAF6" w:themeFill="accent5" w:themeFillTint="33"/>
        </w:rPr>
        <w:t>馬可孛羅遊記</w:t>
      </w:r>
      <w:r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 xml:space="preserve"> </w:t>
      </w:r>
      <w:r w:rsidRPr="00E51283">
        <w:rPr>
          <w:rFonts w:ascii="Times New Roman" w:eastAsia="微軟正黑體 Light" w:hAnsi="Times New Roman" w:cs="Times New Roman" w:hint="eastAsia"/>
          <w:shd w:val="clear" w:color="auto" w:fill="DEEAF6" w:themeFill="accent5" w:themeFillTint="33"/>
        </w:rPr>
        <w:t>元代</w:t>
      </w:r>
      <w:r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 xml:space="preserve"> </w:t>
      </w:r>
      <w:r w:rsidRPr="00E51283">
        <w:rPr>
          <w:rFonts w:ascii="Times New Roman" w:eastAsia="微軟正黑體 Light" w:hAnsi="Times New Roman" w:cs="Times New Roman" w:hint="eastAsia"/>
          <w:shd w:val="clear" w:color="auto" w:fill="DEEAF6" w:themeFill="accent5" w:themeFillTint="33"/>
        </w:rPr>
        <w:t>忽必烈</w:t>
      </w:r>
    </w:p>
    <w:p w14:paraId="440C16FB" w14:textId="7ACFF1BF" w:rsidR="0095599B" w:rsidRDefault="00E51283" w:rsidP="00A23946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  <w:r>
        <w:rPr>
          <w:rFonts w:asciiTheme="minorEastAsia" w:hAnsiTheme="minorEastAsia" w:cs="Times New Roman" w:hint="eastAsia"/>
          <w:color w:val="212529"/>
          <w:spacing w:val="7"/>
          <w:kern w:val="0"/>
          <w:sz w:val="23"/>
          <w:szCs w:val="23"/>
        </w:rPr>
        <w:t xml:space="preserve">    </w:t>
      </w:r>
      <w:r w:rsidRPr="00E51283">
        <w:rPr>
          <w:rFonts w:asciiTheme="minorEastAsia" w:hAnsiTheme="minorEastAsia" w:cs="Times New Roman" w:hint="eastAsia"/>
          <w:color w:val="212529"/>
          <w:spacing w:val="7"/>
          <w:kern w:val="0"/>
          <w:sz w:val="23"/>
          <w:szCs w:val="23"/>
        </w:rPr>
        <w:t>很多人在出門旅遊前，購買旅遊書或旅遊雜誌，先了解一下目的地的風土人情、名勝景點。說到旅遊書，有一部世界知名的經典不得不講，它就是《馬可孛羅遊記》。這本遊記由十三世紀意大利人馬可孛羅（Marco Polo）所寫，記載了他在中國元朝時來華的遊歷，這也是人類史上一場神奇的旅遊神話，這個神話引起西方人對東方的憧憬，甚至連航海家哥倫布發現美洲新大陸也與之有關！究竟，馬可孛羅為何會撰寫這本遊記？他在遊記中呈現的中國面貌是怎樣的？</w:t>
      </w:r>
    </w:p>
    <w:p w14:paraId="104CFB11" w14:textId="77777777" w:rsidR="00CB0CED" w:rsidRDefault="00CB0CED" w:rsidP="00A23946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</w:p>
    <w:p w14:paraId="306B8C12" w14:textId="0308A298" w:rsidR="00E51283" w:rsidRDefault="00CB0CED" w:rsidP="0095599B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  <w:r>
        <w:rPr>
          <w:rFonts w:ascii="Times New Roman" w:eastAsia="新細明體" w:hAnsi="Times New Roman" w:cs="Times New Roman"/>
          <w:b/>
          <w:bCs/>
          <w:noProof/>
          <w:color w:val="C00000"/>
          <w:spacing w:val="7"/>
          <w:kern w:val="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820987D" wp14:editId="1883C5A6">
                <wp:simplePos x="0" y="0"/>
                <wp:positionH relativeFrom="margin">
                  <wp:align>left</wp:align>
                </wp:positionH>
                <wp:positionV relativeFrom="paragraph">
                  <wp:posOffset>2710815</wp:posOffset>
                </wp:positionV>
                <wp:extent cx="2164715" cy="379095"/>
                <wp:effectExtent l="0" t="0" r="0" b="1905"/>
                <wp:wrapNone/>
                <wp:docPr id="1516761408" name="文字方塊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4715" cy="379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6DFE50" w14:textId="2514D3A5" w:rsidR="003271B3" w:rsidRPr="0000054B" w:rsidRDefault="0015585F" w:rsidP="003271B3">
                            <w:pPr>
                              <w:jc w:val="center"/>
                              <w:rPr>
                                <w:rFonts w:ascii="Segoe UI" w:eastAsia="新細明體" w:hAnsi="Segoe UI" w:cs="Segoe UI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</w:pPr>
                            <w:r w:rsidRPr="0015585F">
                              <w:rPr>
                                <w:rFonts w:ascii="Segoe UI" w:eastAsia="新細明體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馬可孛羅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20987D"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26" type="#_x0000_t202" style="position:absolute;left:0;text-align:left;margin-left:0;margin-top:213.45pt;width:170.45pt;height:29.8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" filled="f" stroked="f" strokeweight=".5pt">
                <v:textbox>
                  <w:txbxContent>
                    <w:p w14:paraId="486DFE50" w14:textId="2514D3A5" w:rsidR="003271B3" w:rsidRPr="0000054B" w:rsidRDefault="0015585F" w:rsidP="003271B3">
                      <w:pPr>
                        <w:jc w:val="center"/>
                        <w:rPr>
                          <w:rFonts w:ascii="Segoe UI" w:eastAsia="PMingLiU" w:hAnsi="Segoe UI" w:cs="Segoe UI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</w:pPr>
                      <w:r w:rsidRPr="0015585F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馬可孛羅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51283">
        <w:rPr>
          <w:rFonts w:asciiTheme="minorEastAsia" w:hAnsiTheme="minorEastAsia" w:cs="Times New Roman"/>
          <w:noProof/>
          <w:color w:val="212529"/>
          <w:spacing w:val="7"/>
          <w:kern w:val="0"/>
          <w:sz w:val="23"/>
          <w:szCs w:val="23"/>
        </w:rPr>
        <w:drawing>
          <wp:inline distT="0" distB="0" distL="0" distR="0" wp14:anchorId="3BB38E2B" wp14:editId="62F2427D">
            <wp:extent cx="2165230" cy="2720139"/>
            <wp:effectExtent l="0" t="0" r="6985" b="4445"/>
            <wp:docPr id="766444105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939" cy="27398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51283">
        <w:rPr>
          <w:rFonts w:asciiTheme="minorEastAsia" w:hAnsiTheme="minorEastAsia" w:cs="Times New Roman" w:hint="eastAsia"/>
          <w:color w:val="212529"/>
          <w:spacing w:val="7"/>
          <w:kern w:val="0"/>
          <w:sz w:val="23"/>
          <w:szCs w:val="23"/>
        </w:rPr>
        <w:t xml:space="preserve">    </w:t>
      </w:r>
      <w:r w:rsidR="00E51283">
        <w:rPr>
          <w:noProof/>
        </w:rPr>
        <w:drawing>
          <wp:inline distT="0" distB="0" distL="0" distR="0" wp14:anchorId="682532A7" wp14:editId="167A1AE9">
            <wp:extent cx="3654299" cy="2709786"/>
            <wp:effectExtent l="0" t="0" r="3810" b="0"/>
            <wp:docPr id="1" name="圖片 1" descr="一張含有 文字, 圖書, 靜止的, 紙張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 descr="一張含有 文字, 圖書, 靜止的, 紙張 的圖片&#10;&#10;自動產生的描述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4988" cy="2732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04A5D" w14:textId="7D525657" w:rsidR="00E51283" w:rsidRDefault="00CB0CED" w:rsidP="0095599B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  <w:r>
        <w:rPr>
          <w:rFonts w:ascii="Times New Roman" w:eastAsia="新細明體" w:hAnsi="Times New Roman" w:cs="Times New Roman"/>
          <w:b/>
          <w:bCs/>
          <w:noProof/>
          <w:color w:val="C00000"/>
          <w:spacing w:val="7"/>
          <w:kern w:val="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3EB688B" wp14:editId="12E24C48">
                <wp:simplePos x="0" y="0"/>
                <wp:positionH relativeFrom="margin">
                  <wp:posOffset>2538095</wp:posOffset>
                </wp:positionH>
                <wp:positionV relativeFrom="paragraph">
                  <wp:posOffset>15240</wp:posOffset>
                </wp:positionV>
                <wp:extent cx="3636010" cy="379095"/>
                <wp:effectExtent l="0" t="0" r="0" b="1905"/>
                <wp:wrapNone/>
                <wp:docPr id="898009752" name="文字方塊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6010" cy="379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BD782C" w14:textId="3F1D69AF" w:rsidR="0015585F" w:rsidRPr="0000054B" w:rsidRDefault="0015585F" w:rsidP="0015585F">
                            <w:pPr>
                              <w:jc w:val="center"/>
                              <w:rPr>
                                <w:rFonts w:ascii="Segoe UI" w:eastAsia="新細明體" w:hAnsi="Segoe UI" w:cs="Segoe UI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</w:pPr>
                            <w:r w:rsidRPr="0015585F">
                              <w:rPr>
                                <w:rFonts w:ascii="Segoe UI" w:eastAsia="新細明體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《馬可孛羅遊記》被翻譯成多種歐洲文字，廣為流傳。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EB688B" id="_x0000_s1027" type="#_x0000_t202" style="position:absolute;left:0;text-align:left;margin-left:199.85pt;margin-top:1.2pt;width:286.3pt;height:29.8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" filled="f" stroked="f" strokeweight=".5pt">
                <v:textbox>
                  <w:txbxContent>
                    <w:p w14:paraId="06BD782C" w14:textId="3F1D69AF" w:rsidR="0015585F" w:rsidRPr="0000054B" w:rsidRDefault="0015585F" w:rsidP="0015585F">
                      <w:pPr>
                        <w:jc w:val="center"/>
                        <w:rPr>
                          <w:rFonts w:ascii="Segoe UI" w:eastAsia="PMingLiU" w:hAnsi="Segoe UI" w:cs="Segoe UI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</w:pPr>
                      <w:r w:rsidRPr="0015585F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《馬可孛羅遊記》被翻譯成多種歐洲文字，廣為流傳。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BA7F101" w14:textId="146BA77C" w:rsidR="00E51283" w:rsidRPr="00E51283" w:rsidRDefault="00E51283" w:rsidP="0095599B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</w:p>
    <w:p w14:paraId="1BFC9B4B" w14:textId="03229D58" w:rsidR="0095599B" w:rsidRDefault="004020CF" w:rsidP="0095599B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  <w:r>
        <w:rPr>
          <w:rFonts w:asciiTheme="minorEastAsia" w:hAnsiTheme="minorEastAsia" w:cs="Times New Roman" w:hint="eastAsia"/>
          <w:color w:val="212529"/>
          <w:spacing w:val="7"/>
          <w:kern w:val="0"/>
          <w:sz w:val="23"/>
          <w:szCs w:val="23"/>
        </w:rPr>
        <w:t xml:space="preserve">    </w:t>
      </w:r>
      <w:r w:rsidRPr="004020CF">
        <w:rPr>
          <w:rFonts w:asciiTheme="minorEastAsia" w:hAnsiTheme="minorEastAsia" w:cs="Times New Roman" w:hint="eastAsia"/>
          <w:color w:val="212529"/>
          <w:spacing w:val="7"/>
          <w:kern w:val="0"/>
          <w:sz w:val="23"/>
          <w:szCs w:val="23"/>
        </w:rPr>
        <w:t>馬可孛羅生於1254年一個威尼斯商人家庭，當時威尼斯是東西方的貿易中心，當地商人會經絲綢之路前往東方進行貿易。在中原地區，是蒙古族統治的元朝時期，在元世祖忽必烈管治下，對外交流頻仍。</w:t>
      </w:r>
    </w:p>
    <w:p w14:paraId="724DA316" w14:textId="77777777" w:rsidR="004020CF" w:rsidRDefault="004020CF" w:rsidP="0095599B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</w:p>
    <w:p w14:paraId="06356221" w14:textId="77777777" w:rsidR="004020CF" w:rsidRDefault="004020CF" w:rsidP="0095599B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</w:p>
    <w:p w14:paraId="744CC0CA" w14:textId="77777777" w:rsidR="004020CF" w:rsidRDefault="004020CF" w:rsidP="0095599B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</w:p>
    <w:p w14:paraId="201EFD09" w14:textId="77777777" w:rsidR="004020CF" w:rsidRDefault="004020CF" w:rsidP="0095599B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</w:p>
    <w:p w14:paraId="6639D7BB" w14:textId="77777777" w:rsidR="004020CF" w:rsidRDefault="004020CF" w:rsidP="0095599B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</w:p>
    <w:p w14:paraId="6D5E8BC7" w14:textId="284110AB" w:rsidR="004020CF" w:rsidRPr="004020CF" w:rsidRDefault="00215774" w:rsidP="0095599B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  <w:r>
        <w:rPr>
          <w:rFonts w:ascii="Times New Roman" w:eastAsia="新細明體" w:hAnsi="Times New Roman" w:cs="Times New Roman"/>
          <w:b/>
          <w:bCs/>
          <w:noProof/>
          <w:color w:val="C00000"/>
          <w:spacing w:val="7"/>
          <w:kern w:val="0"/>
          <w:sz w:val="23"/>
          <w:szCs w:val="23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03448E5" wp14:editId="7915DD86">
                <wp:simplePos x="0" y="0"/>
                <wp:positionH relativeFrom="margin">
                  <wp:posOffset>8890</wp:posOffset>
                </wp:positionH>
                <wp:positionV relativeFrom="paragraph">
                  <wp:posOffset>3402330</wp:posOffset>
                </wp:positionV>
                <wp:extent cx="2295525" cy="318770"/>
                <wp:effectExtent l="0" t="0" r="0" b="5080"/>
                <wp:wrapNone/>
                <wp:docPr id="1226791182" name="文字方塊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5525" cy="318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A5B441" w14:textId="6A7507E1" w:rsidR="00A907AB" w:rsidRPr="0000054B" w:rsidRDefault="00A77173" w:rsidP="00A907AB">
                            <w:pPr>
                              <w:jc w:val="center"/>
                              <w:rPr>
                                <w:rFonts w:ascii="Segoe UI" w:eastAsia="新細明體" w:hAnsi="Segoe UI" w:cs="Segoe UI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</w:pPr>
                            <w:r w:rsidRPr="00A77173">
                              <w:rPr>
                                <w:rFonts w:ascii="Segoe UI" w:eastAsia="新細明體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蒙古騎兵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448E5" id="_x0000_s1028" type="#_x0000_t202" style="position:absolute;left:0;text-align:left;margin-left:.7pt;margin-top:267.9pt;width:180.75pt;height:25.1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" filled="f" stroked="f" strokeweight=".5pt">
                <v:textbox>
                  <w:txbxContent>
                    <w:p w14:paraId="20A5B441" w14:textId="6A7507E1" w:rsidR="00A907AB" w:rsidRPr="0000054B" w:rsidRDefault="00A77173" w:rsidP="00A907AB">
                      <w:pPr>
                        <w:jc w:val="center"/>
                        <w:rPr>
                          <w:rFonts w:ascii="Segoe UI" w:eastAsia="PMingLiU" w:hAnsi="Segoe UI" w:cs="Segoe UI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</w:pPr>
                      <w:r w:rsidRPr="00A77173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蒙古騎兵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E4C6C">
        <w:rPr>
          <w:rFonts w:ascii="Times New Roman" w:eastAsia="新細明體" w:hAnsi="Times New Roman" w:cs="Times New Roman"/>
          <w:b/>
          <w:bCs/>
          <w:noProof/>
          <w:color w:val="C00000"/>
          <w:spacing w:val="7"/>
          <w:kern w:val="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8BD721F" wp14:editId="3E553561">
                <wp:simplePos x="0" y="0"/>
                <wp:positionH relativeFrom="margin">
                  <wp:align>right</wp:align>
                </wp:positionH>
                <wp:positionV relativeFrom="paragraph">
                  <wp:posOffset>-11095</wp:posOffset>
                </wp:positionV>
                <wp:extent cx="3968151" cy="3295291"/>
                <wp:effectExtent l="0" t="0" r="0" b="635"/>
                <wp:wrapNone/>
                <wp:docPr id="1303997785" name="文字方塊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8151" cy="32952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FF9238" w14:textId="1903AA8C" w:rsidR="00515A57" w:rsidRDefault="008F7F54" w:rsidP="00A23946">
                            <w:pPr>
                              <w:jc w:val="both"/>
                              <w:rPr>
                                <w:rFonts w:asciiTheme="minorEastAsia" w:hAnsiTheme="minorEastAsia" w:cs="Times New Roman"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Theme="minorEastAsia" w:hAnsiTheme="minorEastAsia" w:cs="Times New Roman" w:hint="eastAsia"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Pr="008F7F54">
                              <w:rPr>
                                <w:rFonts w:asciiTheme="minorEastAsia" w:hAnsiTheme="minorEastAsia" w:cs="Times New Roman" w:hint="eastAsia"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  <w:t>1271年，年僅17歲的馬可孛羅隨父親和叔叔踏上了前往中國之路。他們渡過地中海，沿絲綢之路東進，途經今日土耳其、伊拉克、伊朗等國家，越過帕米爾高原，到達東方，再取道新疆、甘肅，繼續東行。他們在甘州（今甘肅張掖）居住了一年，其間遊歷了額濟納旗、西寧等地，然後東北行經寧夏、陝北等地。如此長途跋涉，歷經千辛萬苦，他們終於在1275年到達元朝的首都大都（今北京），受到忽必烈的歡迎。</w:t>
                            </w:r>
                          </w:p>
                          <w:p w14:paraId="23D59DF1" w14:textId="77777777" w:rsidR="00C741D5" w:rsidRDefault="00C741D5" w:rsidP="00A23946">
                            <w:pPr>
                              <w:jc w:val="both"/>
                              <w:rPr>
                                <w:rFonts w:asciiTheme="minorEastAsia" w:hAnsiTheme="minorEastAsia" w:cs="Times New Roman"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</w:pPr>
                          </w:p>
                          <w:p w14:paraId="397621EB" w14:textId="4F54791A" w:rsidR="00C741D5" w:rsidRPr="008F7F54" w:rsidRDefault="00C741D5" w:rsidP="00A23946">
                            <w:pPr>
                              <w:jc w:val="both"/>
                              <w:rPr>
                                <w:rFonts w:asciiTheme="minorEastAsia" w:hAnsiTheme="minorEastAsia" w:cs="Times New Roman"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Theme="minorEastAsia" w:hAnsiTheme="minorEastAsia" w:cs="Times New Roman" w:hint="eastAsia"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Pr="00C741D5">
                              <w:rPr>
                                <w:rFonts w:asciiTheme="minorEastAsia" w:hAnsiTheme="minorEastAsia" w:cs="Times New Roman" w:hint="eastAsia"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  <w:t>馬可孛羅一行三人在中國居住下來，一住就住了十多年。根據遊記記述，忽必烈很喜歡聰明伶俐的馬可孛羅，甚至派他做元朝的外交使臣、地方官員，遊歷了中國很多地區。直到1291年，他們才開始啟程返回故鄉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BD721F" id="文字方塊 1" o:spid="_x0000_s1029" type="#_x0000_t202" style="position:absolute;left:0;text-align:left;margin-left:261.25pt;margin-top:-.85pt;width:312.45pt;height:259.45pt;z-index:2516643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" filled="f" stroked="f" strokeweight=".5pt">
                <v:textbox>
                  <w:txbxContent>
                    <w:p w14:paraId="0CFF9238" w14:textId="1903AA8C" w:rsidR="00515A57" w:rsidRDefault="008F7F54" w:rsidP="00A23946">
                      <w:pPr>
                        <w:jc w:val="both"/>
                        <w:rPr>
                          <w:rFonts w:asciiTheme="minorEastAsia" w:hAnsiTheme="minorEastAsia" w:cs="Times New Roman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</w:pPr>
                      <w:r>
                        <w:rPr>
                          <w:rFonts w:asciiTheme="minorEastAsia" w:hAnsiTheme="minorEastAsia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 xml:space="preserve">    </w:t>
                      </w:r>
                      <w:r w:rsidRPr="008F7F54">
                        <w:rPr>
                          <w:rFonts w:asciiTheme="minorEastAsia" w:hAnsiTheme="minorEastAsia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1271年，年僅17歲的馬可孛羅隨父親和叔叔踏上了前往中國之路。他們渡過地中海，沿絲綢之路東進，途經今日土耳其、伊拉克、伊朗等國家，越過帕米爾高原，到達東方，再取道新疆、甘肅，繼續東行。他們在甘州（今甘肅張掖）居住了一年，其間遊歷了額濟納旗、西寧等地，然後東北行經寧夏、陝北等地。如此長途跋涉，歷經千辛萬苦，他們終於在1275年到達元朝的首都大都（今北京），受到忽必烈的歡迎。</w:t>
                      </w:r>
                    </w:p>
                    <w:p w14:paraId="23D59DF1" w14:textId="77777777" w:rsidR="00C741D5" w:rsidRDefault="00C741D5" w:rsidP="00A23946">
                      <w:pPr>
                        <w:jc w:val="both"/>
                        <w:rPr>
                          <w:rFonts w:asciiTheme="minorEastAsia" w:hAnsiTheme="minorEastAsia" w:cs="Times New Roman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</w:pPr>
                    </w:p>
                    <w:p w14:paraId="397621EB" w14:textId="4F54791A" w:rsidR="00C741D5" w:rsidRPr="008F7F54" w:rsidRDefault="00C741D5" w:rsidP="00A23946">
                      <w:pPr>
                        <w:jc w:val="both"/>
                        <w:rPr>
                          <w:rFonts w:asciiTheme="minorEastAsia" w:hAnsiTheme="minorEastAsia" w:cs="Times New Roman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</w:pPr>
                      <w:r>
                        <w:rPr>
                          <w:rFonts w:asciiTheme="minorEastAsia" w:hAnsiTheme="minorEastAsia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 xml:space="preserve">    </w:t>
                      </w:r>
                      <w:r w:rsidRPr="00C741D5">
                        <w:rPr>
                          <w:rFonts w:asciiTheme="minorEastAsia" w:hAnsiTheme="minorEastAsia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馬可孛羅一行三人在中國居住下來，一住就住了十多年。根據遊記記述，忽必烈很喜歡聰明伶俐的馬可孛羅，甚至派他做元朝的外交使臣、地方官員，遊歷了中國很多地區。直到1291年，他們才開始啟程返回故鄉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907AB">
        <w:rPr>
          <w:noProof/>
        </w:rPr>
        <w:drawing>
          <wp:inline distT="0" distB="0" distL="0" distR="0" wp14:anchorId="3C54D6AB" wp14:editId="5FE75909">
            <wp:extent cx="2304739" cy="3424687"/>
            <wp:effectExtent l="0" t="0" r="635" b="4445"/>
            <wp:docPr id="42206365" name="圖片 42206365" descr="一張含有 油畫, 圖畫, 藝術, 圖解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06365" name="圖片 42206365" descr="一張含有 油畫, 圖畫, 藝術, 圖解 的圖片&#10;&#10;自動產生的描述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666" cy="3457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7E535" w14:textId="0AC45016" w:rsidR="00AE0623" w:rsidRPr="000D3278" w:rsidRDefault="00BE0FF9" w:rsidP="0095599B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  <w:r>
        <w:rPr>
          <w:rFonts w:ascii="Times New Roman" w:eastAsia="新細明體" w:hAnsi="Times New Roman" w:cs="Times New Roman"/>
          <w:noProof/>
          <w:color w:val="212529"/>
          <w:spacing w:val="7"/>
          <w:kern w:val="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B3FAD03" wp14:editId="16C2C243">
                <wp:simplePos x="0" y="0"/>
                <wp:positionH relativeFrom="margin">
                  <wp:posOffset>-776006</wp:posOffset>
                </wp:positionH>
                <wp:positionV relativeFrom="paragraph">
                  <wp:posOffset>260134</wp:posOffset>
                </wp:positionV>
                <wp:extent cx="3968151" cy="2855344"/>
                <wp:effectExtent l="0" t="0" r="0" b="2540"/>
                <wp:wrapNone/>
                <wp:docPr id="1931048162" name="文字方塊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8151" cy="28553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C450EF" w14:textId="3DA6CD6A" w:rsidR="00B36D78" w:rsidRDefault="00B36D78" w:rsidP="00226A57">
                            <w:pPr>
                              <w:jc w:val="center"/>
                            </w:pPr>
                            <w:r w:rsidRPr="00B36D78">
                              <w:rPr>
                                <w:noProof/>
                              </w:rPr>
                              <w:drawing>
                                <wp:inline distT="0" distB="0" distL="0" distR="0" wp14:anchorId="29CEF36A" wp14:editId="036FA7FE">
                                  <wp:extent cx="3558396" cy="2372264"/>
                                  <wp:effectExtent l="0" t="0" r="4445" b="9525"/>
                                  <wp:docPr id="1912941869" name="圖片 1" descr="一張含有 服裝, 人員, 戶外, 人民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12941869" name="圖片 1" descr="一張含有 服裝, 人員, 戶外, 人民 的圖片&#10;&#10;自動產生的描述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11619" cy="24077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26A57">
                              <w:br/>
                            </w:r>
                            <w:r w:rsidR="00226A57" w:rsidRPr="00226A57">
                              <w:rPr>
                                <w:rFonts w:ascii="Segoe UI" w:eastAsia="新細明體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忽必烈會見馬可孛羅的蠟像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3FAD03" id="_x0000_s1030" type="#_x0000_t202" style="position:absolute;left:0;text-align:left;margin-left:-61.1pt;margin-top:20.5pt;width:312.45pt;height:224.8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" filled="f" stroked="f" strokeweight=".5pt">
                <v:textbox>
                  <w:txbxContent>
                    <w:p w14:paraId="5BC450EF" w14:textId="3DA6CD6A" w:rsidR="00B36D78" w:rsidRDefault="00B36D78" w:rsidP="00226A57">
                      <w:pPr>
                        <w:jc w:val="center"/>
                      </w:pPr>
                      <w:r w:rsidRPr="00B36D78">
                        <w:drawing>
                          <wp:inline distT="0" distB="0" distL="0" distR="0" wp14:anchorId="29CEF36A" wp14:editId="036FA7FE">
                            <wp:extent cx="3558396" cy="2372264"/>
                            <wp:effectExtent l="0" t="0" r="4445" b="9525"/>
                            <wp:docPr id="1912941869" name="圖片 1" descr="一張含有 服裝, 人員, 戶外, 人民 的圖片&#10;&#10;自動產生的描述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12941869" name="圖片 1" descr="一張含有 服裝, 人員, 戶外, 人民 的圖片&#10;&#10;自動產生的描述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11619" cy="24077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226A57">
                        <w:br/>
                      </w:r>
                      <w:r w:rsidR="00226A57" w:rsidRPr="00226A57">
                        <w:rPr>
                          <w:rFonts w:ascii="Segoe UI" w:eastAsia="新細明體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忽必烈會見馬可</w:t>
                      </w:r>
                      <w:proofErr w:type="gramStart"/>
                      <w:r w:rsidR="00226A57" w:rsidRPr="00226A57">
                        <w:rPr>
                          <w:rFonts w:ascii="Segoe UI" w:eastAsia="新細明體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孛</w:t>
                      </w:r>
                      <w:proofErr w:type="gramEnd"/>
                      <w:r w:rsidR="00226A57" w:rsidRPr="00226A57">
                        <w:rPr>
                          <w:rFonts w:ascii="Segoe UI" w:eastAsia="新細明體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羅的蠟像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F8641A" w14:textId="7F1654DE" w:rsidR="00333948" w:rsidRPr="000D3278" w:rsidRDefault="00226A57" w:rsidP="00333948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  <w:r>
        <w:rPr>
          <w:rFonts w:ascii="Times New Roman" w:eastAsia="新細明體" w:hAnsi="Times New Roman" w:cs="Times New Roman"/>
          <w:b/>
          <w:bCs/>
          <w:noProof/>
          <w:color w:val="C00000"/>
          <w:spacing w:val="7"/>
          <w:kern w:val="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A23BA91" wp14:editId="70A1AAD9">
                <wp:simplePos x="0" y="0"/>
                <wp:positionH relativeFrom="column">
                  <wp:posOffset>3019868</wp:posOffset>
                </wp:positionH>
                <wp:positionV relativeFrom="paragraph">
                  <wp:posOffset>6157</wp:posOffset>
                </wp:positionV>
                <wp:extent cx="3873260" cy="2838091"/>
                <wp:effectExtent l="0" t="0" r="0" b="635"/>
                <wp:wrapNone/>
                <wp:docPr id="1880708566" name="文字方塊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3260" cy="28380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D35F3B" w14:textId="1197518C" w:rsidR="00BE0FF9" w:rsidRDefault="00BE0FF9" w:rsidP="00726B2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E68C9E" wp14:editId="0BA3904D">
                                  <wp:extent cx="3715385" cy="2389293"/>
                                  <wp:effectExtent l="0" t="0" r="0" b="0"/>
                                  <wp:docPr id="1430931721" name="圖片 1430931721" descr="一張含有 文字, 地圖, 地圖集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30931721" name="圖片 1430931721" descr="一張含有 文字, 地圖, 地圖集 的圖片&#10;&#10;自動產生的描述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87252" cy="24355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26A57">
                              <w:br/>
                            </w:r>
                            <w:r w:rsidR="00726B27" w:rsidRPr="00726B27">
                              <w:rPr>
                                <w:rFonts w:ascii="Segoe UI" w:eastAsia="新細明體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馬可孛羅旅行大都往返路線示意圖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23BA91" id="文字方塊 3" o:spid="_x0000_s1031" type="#_x0000_t202" style="position:absolute;left:0;text-align:left;margin-left:237.8pt;margin-top:.5pt;width:305pt;height:223.4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" filled="f" stroked="f" strokeweight=".5pt">
                <v:textbox>
                  <w:txbxContent>
                    <w:p w14:paraId="22D35F3B" w14:textId="1197518C" w:rsidR="00BE0FF9" w:rsidRDefault="00BE0FF9" w:rsidP="00726B2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EE68C9E" wp14:editId="0BA3904D">
                            <wp:extent cx="3715385" cy="2389293"/>
                            <wp:effectExtent l="0" t="0" r="0" b="0"/>
                            <wp:docPr id="1430931721" name="圖片 1430931721" descr="一張含有 文字, 地圖, 地圖集 的圖片&#10;&#10;自動產生的描述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30931721" name="圖片 1430931721" descr="一張含有 文字, 地圖, 地圖集 的圖片&#10;&#10;自動產生的描述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87252" cy="24355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226A57">
                        <w:br/>
                      </w:r>
                      <w:r w:rsidR="00726B27" w:rsidRPr="00726B27">
                        <w:rPr>
                          <w:rFonts w:ascii="Segoe UI" w:eastAsia="新細明體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馬可</w:t>
                      </w:r>
                      <w:proofErr w:type="gramStart"/>
                      <w:r w:rsidR="00726B27" w:rsidRPr="00726B27">
                        <w:rPr>
                          <w:rFonts w:ascii="Segoe UI" w:eastAsia="新細明體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孛</w:t>
                      </w:r>
                      <w:proofErr w:type="gramEnd"/>
                      <w:r w:rsidR="00726B27" w:rsidRPr="00726B27">
                        <w:rPr>
                          <w:rFonts w:ascii="Segoe UI" w:eastAsia="新細明體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羅旅行大都往返路線示意圖</w:t>
                      </w:r>
                    </w:p>
                  </w:txbxContent>
                </v:textbox>
              </v:shape>
            </w:pict>
          </mc:Fallback>
        </mc:AlternateContent>
      </w:r>
    </w:p>
    <w:p w14:paraId="4E05E476" w14:textId="2AAAF42C" w:rsidR="00333948" w:rsidRPr="000D3278" w:rsidRDefault="00333948" w:rsidP="00333948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33A12DE1" w14:textId="7B42058F" w:rsidR="00AE0623" w:rsidRPr="000D3278" w:rsidRDefault="00AE0623" w:rsidP="00333948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7D98959C" w14:textId="745A2B40" w:rsidR="00AE0623" w:rsidRPr="000D3278" w:rsidRDefault="00AE0623" w:rsidP="00333948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49FD90EF" w14:textId="2A9B5D2F" w:rsidR="00AE0623" w:rsidRPr="000D3278" w:rsidRDefault="00AE0623" w:rsidP="00333948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71D27DB7" w14:textId="2BC6D6DA" w:rsidR="00333948" w:rsidRPr="000D3278" w:rsidRDefault="00333948" w:rsidP="00333948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4FE585BA" w14:textId="63B321A2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6CA4BCBF" w14:textId="503A47D1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55732373" w14:textId="3698E303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2164FB76" w14:textId="3A0F9D42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0410BA15" w14:textId="2AEE018A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19F5A290" w14:textId="7D045388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25D5B199" w14:textId="71856E98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4DD08845" w14:textId="20EA4BAB" w:rsidR="001A7767" w:rsidRDefault="006B45F7" w:rsidP="00333948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  <w:r>
        <w:rPr>
          <w:rFonts w:asciiTheme="minorEastAsia" w:hAnsiTheme="minorEastAsia" w:cs="Times New Roman" w:hint="eastAsia"/>
          <w:color w:val="212529"/>
          <w:spacing w:val="7"/>
          <w:kern w:val="0"/>
          <w:sz w:val="23"/>
          <w:szCs w:val="23"/>
        </w:rPr>
        <w:t xml:space="preserve">    </w:t>
      </w:r>
      <w:r w:rsidRPr="006B45F7">
        <w:rPr>
          <w:rFonts w:asciiTheme="minorEastAsia" w:hAnsiTheme="minorEastAsia" w:cs="Times New Roman" w:hint="eastAsia"/>
          <w:color w:val="212529"/>
          <w:spacing w:val="7"/>
          <w:kern w:val="0"/>
          <w:sz w:val="23"/>
          <w:szCs w:val="23"/>
        </w:rPr>
        <w:t>回到威尼斯後不久，當地爆發戰爭，馬可孛羅也參與其中。後來馬可孛羅成為了戰俘，在獄中與小說家露絲蒂謙（</w:t>
      </w:r>
      <w:proofErr w:type="spellStart"/>
      <w:r w:rsidRPr="006B45F7">
        <w:rPr>
          <w:rFonts w:asciiTheme="minorEastAsia" w:hAnsiTheme="minorEastAsia" w:cs="Times New Roman" w:hint="eastAsia"/>
          <w:color w:val="212529"/>
          <w:spacing w:val="7"/>
          <w:kern w:val="0"/>
          <w:sz w:val="23"/>
          <w:szCs w:val="23"/>
        </w:rPr>
        <w:t>Rustichello</w:t>
      </w:r>
      <w:proofErr w:type="spellEnd"/>
      <w:r w:rsidRPr="006B45F7">
        <w:rPr>
          <w:rFonts w:asciiTheme="minorEastAsia" w:hAnsiTheme="minorEastAsia" w:cs="Times New Roman" w:hint="eastAsia"/>
          <w:color w:val="212529"/>
          <w:spacing w:val="7"/>
          <w:kern w:val="0"/>
          <w:sz w:val="23"/>
          <w:szCs w:val="23"/>
        </w:rPr>
        <w:t>）成為朋友。馬可孛羅周遊東方世界的故事，引起了露絲蒂謙的關注和興趣，於是一人說故事，一人寫故事，一部轟動世界的遊記《東方見聞錄》，即《馬可孛羅遊記》（又名《馬可孛羅行記》），便於1298年誕生了。</w:t>
      </w:r>
    </w:p>
    <w:p w14:paraId="717EA92E" w14:textId="77777777" w:rsidR="006B45F7" w:rsidRDefault="006B45F7" w:rsidP="00333948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</w:p>
    <w:p w14:paraId="17B952F4" w14:textId="77777777" w:rsidR="006B45F7" w:rsidRDefault="006B45F7" w:rsidP="00333948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</w:p>
    <w:p w14:paraId="6C624356" w14:textId="77777777" w:rsidR="006B45F7" w:rsidRDefault="006B45F7" w:rsidP="00333948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</w:p>
    <w:p w14:paraId="3562DFCE" w14:textId="77777777" w:rsidR="00D24C4C" w:rsidRPr="00D24C4C" w:rsidRDefault="006B45F7" w:rsidP="00D24C4C">
      <w:pPr>
        <w:widowControl/>
        <w:shd w:val="clear" w:color="auto" w:fill="FFFFFF"/>
        <w:snapToGrid w:val="0"/>
        <w:jc w:val="center"/>
        <w:rPr>
          <w:rFonts w:ascii="Segoe UI" w:eastAsia="新細明體" w:hAnsi="Segoe UI" w:cs="Segoe UI"/>
          <w:color w:val="000000"/>
          <w:spacing w:val="7"/>
          <w:kern w:val="0"/>
          <w:sz w:val="8"/>
          <w:szCs w:val="8"/>
          <w:shd w:val="clear" w:color="auto" w:fill="FFEFC6"/>
        </w:rPr>
      </w:pPr>
      <w:r>
        <w:rPr>
          <w:noProof/>
        </w:rPr>
        <w:lastRenderedPageBreak/>
        <w:drawing>
          <wp:inline distT="0" distB="0" distL="0" distR="0" wp14:anchorId="0CF8D8CE" wp14:editId="1123600C">
            <wp:extent cx="3424687" cy="2283391"/>
            <wp:effectExtent l="0" t="0" r="4445" b="3175"/>
            <wp:docPr id="2" name="圖片 1" descr="一張含有 哺乳動物, 室內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1" descr="一張含有 哺乳動物, 室內 的圖片&#10;&#10;自動產生的描述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119" cy="2298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  <w:br/>
      </w:r>
    </w:p>
    <w:p w14:paraId="68D2C767" w14:textId="6ABED0F3" w:rsidR="006B45F7" w:rsidRPr="006B45F7" w:rsidRDefault="008B5DEB" w:rsidP="006B45F7">
      <w:pPr>
        <w:widowControl/>
        <w:shd w:val="clear" w:color="auto" w:fill="FFFFFF"/>
        <w:jc w:val="center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  <w:r w:rsidRPr="008B5DEB">
        <w:rPr>
          <w:rFonts w:ascii="Segoe UI" w:eastAsia="新細明體" w:hAnsi="Segoe UI" w:cs="Segoe UI" w:hint="eastAsia"/>
          <w:color w:val="000000"/>
          <w:spacing w:val="7"/>
          <w:kern w:val="0"/>
          <w:sz w:val="20"/>
          <w:szCs w:val="20"/>
          <w:shd w:val="clear" w:color="auto" w:fill="FFEFC6"/>
        </w:rPr>
        <w:t>馬可孛羅在獄中口述遊記的情景</w:t>
      </w:r>
    </w:p>
    <w:p w14:paraId="679CDC6F" w14:textId="07C18F48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60CB466F" w14:textId="0E45ABC7" w:rsidR="008B5DEB" w:rsidRPr="008B5DEB" w:rsidRDefault="008B5DEB" w:rsidP="008B5DEB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  <w:r>
        <w:rPr>
          <w:rFonts w:asciiTheme="minorEastAsia" w:hAnsiTheme="minorEastAsia" w:cs="Times New Roman" w:hint="eastAsia"/>
          <w:color w:val="212529"/>
          <w:spacing w:val="7"/>
          <w:kern w:val="0"/>
          <w:sz w:val="23"/>
          <w:szCs w:val="23"/>
        </w:rPr>
        <w:t xml:space="preserve">   </w:t>
      </w:r>
      <w:r w:rsidRPr="008B5DEB">
        <w:rPr>
          <w:rFonts w:asciiTheme="minorEastAsia" w:hAnsiTheme="minorEastAsia" w:cs="Times New Roman" w:hint="eastAsia"/>
          <w:color w:val="212529"/>
          <w:spacing w:val="7"/>
          <w:kern w:val="0"/>
          <w:sz w:val="23"/>
          <w:szCs w:val="23"/>
        </w:rPr>
        <w:t>《馬可孛羅遊記》被譽為「世界一大奇書」，共分四卷，記述馬可孛羅東遊沿途見聞、忽必烈及其宮殿、都城、活動等事、在杭州、福州、泉州，以至日本、越南、印度的遊歷，以及成吉思汗後裔的戰爭等。在書中出現的國家或城市多達一百多個，還有這些地方的山川地形、物產、氣候、貿易、居民、宗教、風俗習慣、民間</w:t>
      </w:r>
      <w:r w:rsidRPr="00A813C1">
        <w:rPr>
          <w:rFonts w:asciiTheme="minorEastAsia" w:hAnsiTheme="minorEastAsia" w:cs="Times New Roman" w:hint="eastAsia"/>
          <w:color w:val="C00000"/>
          <w:spacing w:val="7"/>
          <w:kern w:val="0"/>
          <w:sz w:val="23"/>
          <w:szCs w:val="23"/>
        </w:rPr>
        <w:t>軼事</w:t>
      </w:r>
      <w:r w:rsidRPr="008B5DEB">
        <w:rPr>
          <w:rFonts w:asciiTheme="minorEastAsia" w:hAnsiTheme="minorEastAsia" w:cs="Times New Roman" w:hint="eastAsia"/>
          <w:color w:val="212529"/>
          <w:spacing w:val="7"/>
          <w:kern w:val="0"/>
          <w:sz w:val="23"/>
          <w:szCs w:val="23"/>
        </w:rPr>
        <w:t>等，內容極之豐富，好比今天的「旅遊大百科」。</w:t>
      </w:r>
    </w:p>
    <w:p w14:paraId="715A056F" w14:textId="77777777" w:rsidR="008B5DEB" w:rsidRPr="008B5DEB" w:rsidRDefault="008B5DEB" w:rsidP="008B5DEB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</w:p>
    <w:p w14:paraId="258F6FDB" w14:textId="72F430B6" w:rsidR="008B5DEB" w:rsidRDefault="008B5DEB" w:rsidP="008B5DEB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  <w:r w:rsidRPr="008B5DEB">
        <w:rPr>
          <w:rFonts w:asciiTheme="minorEastAsia" w:hAnsiTheme="minorEastAsia" w:cs="Times New Roman" w:hint="eastAsia"/>
          <w:color w:val="212529"/>
          <w:spacing w:val="7"/>
          <w:kern w:val="0"/>
          <w:sz w:val="23"/>
          <w:szCs w:val="23"/>
        </w:rPr>
        <w:t xml:space="preserve">   《馬可孛羅遊記》推出後引起哄動，由於書中記載了許多關於中國的奇聞軼事，都是中世紀歐洲人聞所未聞的，因而有人認為全書都是虛構出來的「天方夜譚」。相傳，時人把馬可孛羅稱呼為「百萬馬可」，取笑他撒了百萬個謊，甚至有指他臨死前，神父悄悄問他：「你說的關於東方那個世界的事是真的嗎？」馬可孛羅只好無奈地回答：「我只說了一半而已，還有一半沒說呢！」</w:t>
      </w:r>
    </w:p>
    <w:p w14:paraId="4B0D4200" w14:textId="13A173D9" w:rsidR="00D24C4C" w:rsidRPr="008B5DEB" w:rsidRDefault="00D24C4C" w:rsidP="008B5DEB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</w:p>
    <w:p w14:paraId="0AC2FA35" w14:textId="33E60D52" w:rsidR="008B5DEB" w:rsidRDefault="00D24C4C" w:rsidP="008B5DEB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  <w:r>
        <w:rPr>
          <w:rFonts w:asciiTheme="minorEastAsia" w:hAnsiTheme="minorEastAsia" w:cs="Times New Roman" w:hint="eastAsia"/>
          <w:noProof/>
          <w:color w:val="212529"/>
          <w:spacing w:val="7"/>
          <w:kern w:val="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28E29B8" wp14:editId="2868F75D">
                <wp:simplePos x="0" y="0"/>
                <wp:positionH relativeFrom="margin">
                  <wp:posOffset>1414780</wp:posOffset>
                </wp:positionH>
                <wp:positionV relativeFrom="paragraph">
                  <wp:posOffset>27940</wp:posOffset>
                </wp:positionV>
                <wp:extent cx="3390181" cy="2440964"/>
                <wp:effectExtent l="0" t="0" r="0" b="0"/>
                <wp:wrapNone/>
                <wp:docPr id="879631952" name="文字方塊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181" cy="24409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0C517D" w14:textId="77777777" w:rsidR="00D24C4C" w:rsidRPr="00D24C4C" w:rsidRDefault="00642DD9" w:rsidP="00D24C4C">
                            <w:pPr>
                              <w:snapToGrid w:val="0"/>
                              <w:jc w:val="center"/>
                              <w:rPr>
                                <w:rFonts w:ascii="Segoe UI" w:eastAsia="新細明體" w:hAnsi="Segoe UI" w:cs="Segoe UI"/>
                                <w:color w:val="000000"/>
                                <w:spacing w:val="7"/>
                                <w:kern w:val="0"/>
                                <w:sz w:val="12"/>
                                <w:szCs w:val="12"/>
                                <w:shd w:val="clear" w:color="auto" w:fill="FFEFC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02E992" wp14:editId="545FAB14">
                                  <wp:extent cx="2530477" cy="2020214"/>
                                  <wp:effectExtent l="0" t="0" r="3175" b="0"/>
                                  <wp:docPr id="3" name="圖片 2" descr="一張含有 收藏品, 郵票, 卡通, 服裝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圖片 2" descr="一張含有 收藏品, 郵票, 卡通, 服裝 的圖片&#10;&#10;自動產生的描述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30477" cy="20202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br/>
                            </w:r>
                          </w:p>
                          <w:p w14:paraId="7BDA4789" w14:textId="1D3583C1" w:rsidR="00642DD9" w:rsidRDefault="00642DD9" w:rsidP="00D24C4C">
                            <w:pPr>
                              <w:snapToGrid w:val="0"/>
                              <w:jc w:val="center"/>
                            </w:pPr>
                            <w:r w:rsidRPr="00642DD9">
                              <w:rPr>
                                <w:rFonts w:ascii="Segoe UI" w:eastAsia="新細明體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紀念馬可孛羅的郵票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8E29B8" id="文字方塊 4" o:spid="_x0000_s1032" type="#_x0000_t202" style="position:absolute;left:0;text-align:left;margin-left:111.4pt;margin-top:2.2pt;width:266.95pt;height:192.2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" filled="f" stroked="f" strokeweight=".5pt">
                <v:textbox>
                  <w:txbxContent>
                    <w:p w14:paraId="290C517D" w14:textId="77777777" w:rsidR="00D24C4C" w:rsidRPr="00D24C4C" w:rsidRDefault="00642DD9" w:rsidP="00D24C4C">
                      <w:pPr>
                        <w:snapToGrid w:val="0"/>
                        <w:jc w:val="center"/>
                        <w:rPr>
                          <w:rFonts w:ascii="Segoe UI" w:eastAsia="PMingLiU" w:hAnsi="Segoe UI" w:cs="Segoe UI"/>
                          <w:color w:val="000000"/>
                          <w:spacing w:val="7"/>
                          <w:kern w:val="0"/>
                          <w:sz w:val="12"/>
                          <w:szCs w:val="12"/>
                          <w:shd w:val="clear" w:color="auto" w:fill="FFEFC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802E992" wp14:editId="545FAB14">
                            <wp:extent cx="2530477" cy="2020214"/>
                            <wp:effectExtent l="0" t="0" r="3175" b="0"/>
                            <wp:docPr id="3" name="圖片 2" descr="一張含有 收藏品, 郵票, 卡通, 服裝 的圖片&#10;&#10;自動產生的描述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圖片 2" descr="一張含有 收藏品, 郵票, 卡通, 服裝 的圖片&#10;&#10;自動產生的描述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30477" cy="20202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br/>
                      </w:r>
                    </w:p>
                    <w:p w14:paraId="7BDA4789" w14:textId="1D3583C1" w:rsidR="00642DD9" w:rsidRDefault="00642DD9" w:rsidP="00D24C4C">
                      <w:pPr>
                        <w:snapToGrid w:val="0"/>
                        <w:jc w:val="center"/>
                      </w:pPr>
                      <w:r w:rsidRPr="00642DD9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紀念馬可孛羅的郵票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61124EB" w14:textId="77777777" w:rsidR="003E2630" w:rsidRDefault="003E2630" w:rsidP="008B5DEB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</w:p>
    <w:p w14:paraId="3853552C" w14:textId="01149199" w:rsidR="003E2630" w:rsidRDefault="003E2630" w:rsidP="008B5DEB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</w:p>
    <w:p w14:paraId="7F1A0FD8" w14:textId="77777777" w:rsidR="003E2630" w:rsidRDefault="003E2630" w:rsidP="008B5DEB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</w:p>
    <w:p w14:paraId="71C7F217" w14:textId="3995B44D" w:rsidR="003E2630" w:rsidRDefault="003E2630" w:rsidP="008B5DEB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</w:p>
    <w:p w14:paraId="07882A51" w14:textId="77777777" w:rsidR="003E2630" w:rsidRDefault="003E2630" w:rsidP="008B5DEB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</w:p>
    <w:p w14:paraId="64E6D490" w14:textId="77777777" w:rsidR="003E2630" w:rsidRDefault="003E2630" w:rsidP="008B5DEB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</w:p>
    <w:p w14:paraId="680FB5A2" w14:textId="77777777" w:rsidR="003E2630" w:rsidRDefault="003E2630" w:rsidP="008B5DEB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</w:p>
    <w:p w14:paraId="542E9FE4" w14:textId="77777777" w:rsidR="003E2630" w:rsidRDefault="003E2630" w:rsidP="008B5DEB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</w:p>
    <w:p w14:paraId="1D90FD1C" w14:textId="77777777" w:rsidR="003E2630" w:rsidRPr="008B5DEB" w:rsidRDefault="003E2630" w:rsidP="008B5DEB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</w:p>
    <w:p w14:paraId="148F2CBA" w14:textId="77777777" w:rsidR="00D24C4C" w:rsidRDefault="008B5DEB" w:rsidP="008B5DEB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  <w:r w:rsidRPr="008B5DEB">
        <w:rPr>
          <w:rFonts w:asciiTheme="minorEastAsia" w:hAnsiTheme="minorEastAsia" w:cs="Times New Roman" w:hint="eastAsia"/>
          <w:color w:val="212529"/>
          <w:spacing w:val="7"/>
          <w:kern w:val="0"/>
          <w:sz w:val="23"/>
          <w:szCs w:val="23"/>
        </w:rPr>
        <w:t xml:space="preserve">   </w:t>
      </w:r>
    </w:p>
    <w:p w14:paraId="2B72264C" w14:textId="77777777" w:rsidR="00D24C4C" w:rsidRDefault="00D24C4C" w:rsidP="008B5DEB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</w:p>
    <w:p w14:paraId="27A2616C" w14:textId="13FC8610" w:rsidR="001A7767" w:rsidRDefault="008B5DEB" w:rsidP="00D24C4C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  <w:r w:rsidRPr="008B5DEB">
        <w:rPr>
          <w:rFonts w:asciiTheme="minorEastAsia" w:hAnsiTheme="minorEastAsia" w:cs="Times New Roman" w:hint="eastAsia"/>
          <w:color w:val="212529"/>
          <w:spacing w:val="7"/>
          <w:kern w:val="0"/>
          <w:sz w:val="23"/>
          <w:szCs w:val="23"/>
        </w:rPr>
        <w:lastRenderedPageBreak/>
        <w:t xml:space="preserve"> </w:t>
      </w:r>
      <w:r w:rsidR="00D24C4C">
        <w:rPr>
          <w:rFonts w:asciiTheme="minorEastAsia" w:hAnsiTheme="minorEastAsia" w:cs="Times New Roman" w:hint="eastAsia"/>
          <w:color w:val="212529"/>
          <w:spacing w:val="7"/>
          <w:kern w:val="0"/>
          <w:sz w:val="23"/>
          <w:szCs w:val="23"/>
        </w:rPr>
        <w:t xml:space="preserve">   </w:t>
      </w:r>
      <w:r w:rsidRPr="008B5DEB">
        <w:rPr>
          <w:rFonts w:asciiTheme="minorEastAsia" w:hAnsiTheme="minorEastAsia" w:cs="Times New Roman" w:hint="eastAsia"/>
          <w:color w:val="212529"/>
          <w:spacing w:val="7"/>
          <w:kern w:val="0"/>
          <w:sz w:val="23"/>
          <w:szCs w:val="23"/>
        </w:rPr>
        <w:t>在中世紀歐洲人面前，《馬可孛羅遊記》展示了一個嶄新的東方世界，增進了他們對東方世界，特別是中國的好奇心和認識。十四五世紀歐洲地理學家根據這部遊記中提供的地理知識，繪製出早期的世界地圖。而知名的意大利航海家哥倫布被這本遊記吸引，對東方世界產生嚮往，才出航尋找前往中國的航道，結果卻意外發現了美洲大陸。</w:t>
      </w:r>
    </w:p>
    <w:p w14:paraId="0B32EDBD" w14:textId="77777777" w:rsidR="00D24C4C" w:rsidRDefault="00D24C4C" w:rsidP="00D24C4C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</w:p>
    <w:p w14:paraId="199C8610" w14:textId="79FAB7A9" w:rsidR="00D24C4C" w:rsidRPr="00E35C45" w:rsidRDefault="00D24C4C" w:rsidP="00D24C4C">
      <w:pPr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  <w:r>
        <w:rPr>
          <w:rFonts w:asciiTheme="minorEastAsia" w:hAnsiTheme="minorEastAsia" w:cs="Times New Roman" w:hint="eastAsia"/>
          <w:color w:val="212529"/>
          <w:spacing w:val="7"/>
          <w:kern w:val="0"/>
          <w:sz w:val="23"/>
          <w:szCs w:val="23"/>
        </w:rPr>
        <w:t xml:space="preserve">    </w:t>
      </w:r>
      <w:r w:rsidRPr="00E35C45">
        <w:rPr>
          <w:rFonts w:asciiTheme="minorEastAsia" w:hAnsiTheme="minorEastAsia" w:cs="Times New Roman" w:hint="eastAsia"/>
          <w:color w:val="212529"/>
          <w:spacing w:val="7"/>
          <w:kern w:val="0"/>
          <w:sz w:val="23"/>
          <w:szCs w:val="23"/>
        </w:rPr>
        <w:t>馬可孛羅和他的遊記除開展了中西方之間直接交流的新時代，更有助後世了解元代中國的歷史，是一本影響廣闊的著作。</w:t>
      </w:r>
    </w:p>
    <w:p w14:paraId="32BE2431" w14:textId="437F4C3C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234AE6C7" w14:textId="1D99210D" w:rsidR="00D8144E" w:rsidRPr="000D3278" w:rsidRDefault="00D8144E" w:rsidP="00333948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1695A5E6" w14:textId="77777777" w:rsidR="00D8144E" w:rsidRPr="000D3278" w:rsidRDefault="00D8144E" w:rsidP="00333948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50F5FB71" w14:textId="05A1DE3C" w:rsidR="001A7767" w:rsidRPr="004D77E8" w:rsidRDefault="004D77E8" w:rsidP="00333948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b/>
          <w:bCs/>
          <w:color w:val="3333FF"/>
          <w:spacing w:val="7"/>
          <w:kern w:val="0"/>
          <w:sz w:val="23"/>
          <w:szCs w:val="23"/>
        </w:rPr>
      </w:pPr>
      <w:r w:rsidRPr="004D77E8">
        <w:rPr>
          <w:rFonts w:ascii="Times New Roman" w:eastAsia="新細明體" w:hAnsi="Times New Roman" w:cs="Times New Roman" w:hint="eastAsia"/>
          <w:b/>
          <w:bCs/>
          <w:color w:val="3333FF"/>
          <w:spacing w:val="7"/>
          <w:kern w:val="0"/>
          <w:sz w:val="23"/>
          <w:szCs w:val="23"/>
        </w:rPr>
        <w:t>作者：張金銑教授（文章經過修改）</w:t>
      </w:r>
    </w:p>
    <w:p w14:paraId="0F9A4AFF" w14:textId="3FC7339D" w:rsidR="006B48EA" w:rsidRPr="000D3278" w:rsidRDefault="006B48EA" w:rsidP="00333948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38441A34" w14:textId="5B7CE8D0" w:rsidR="003E2630" w:rsidRPr="003E2630" w:rsidRDefault="003E2630" w:rsidP="003E2630">
      <w:pPr>
        <w:widowControl/>
        <w:shd w:val="clear" w:color="auto" w:fill="FFFFFF"/>
        <w:jc w:val="both"/>
        <w:rPr>
          <w:rFonts w:ascii="Segoe UI" w:eastAsia="新細明體" w:hAnsi="Segoe UI" w:cs="Segoe UI"/>
          <w:color w:val="000000"/>
          <w:spacing w:val="7"/>
          <w:kern w:val="0"/>
          <w:sz w:val="20"/>
          <w:szCs w:val="20"/>
          <w:shd w:val="clear" w:color="auto" w:fill="FFEFC6"/>
        </w:rPr>
      </w:pPr>
      <w:r w:rsidRPr="003E2630">
        <w:rPr>
          <w:rFonts w:ascii="Times New Roman" w:eastAsia="新細明體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圖片來源：</w:t>
      </w:r>
    </w:p>
    <w:p w14:paraId="27AE0499" w14:textId="77777777" w:rsidR="003E2630" w:rsidRPr="003E2630" w:rsidRDefault="003E2630" w:rsidP="003E2630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3E2630">
        <w:rPr>
          <w:rFonts w:ascii="Times New Roman" w:eastAsia="新細明體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《馬可孛羅遊記》：左冬辰</w:t>
      </w:r>
      <w:r w:rsidRPr="003E2630">
        <w:rPr>
          <w:rFonts w:ascii="Times New Roman" w:eastAsia="新細明體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/FOTOE</w:t>
      </w:r>
    </w:p>
    <w:p w14:paraId="59F334E7" w14:textId="77777777" w:rsidR="003E2630" w:rsidRPr="003E2630" w:rsidRDefault="003E2630" w:rsidP="003E2630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3E2630">
        <w:rPr>
          <w:rFonts w:ascii="Times New Roman" w:eastAsia="新細明體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蒙古騎兵：視覺中國</w:t>
      </w:r>
    </w:p>
    <w:p w14:paraId="62415B28" w14:textId="77777777" w:rsidR="003E2630" w:rsidRPr="003E2630" w:rsidRDefault="003E2630" w:rsidP="003E2630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3E2630">
        <w:rPr>
          <w:rFonts w:ascii="Times New Roman" w:eastAsia="新細明體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忽必烈會見馬可孛羅的蠟像：劉朔</w:t>
      </w:r>
      <w:r w:rsidRPr="003E2630">
        <w:rPr>
          <w:rFonts w:ascii="Times New Roman" w:eastAsia="新細明體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/FOTOE</w:t>
      </w:r>
    </w:p>
    <w:p w14:paraId="0052F430" w14:textId="77777777" w:rsidR="003E2630" w:rsidRPr="003E2630" w:rsidRDefault="003E2630" w:rsidP="003E2630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3E2630">
        <w:rPr>
          <w:rFonts w:ascii="Times New Roman" w:eastAsia="新細明體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馬可孛羅旅行大都往返路線示意圖：俄國慶提供</w:t>
      </w:r>
      <w:r w:rsidRPr="003E2630">
        <w:rPr>
          <w:rFonts w:ascii="Times New Roman" w:eastAsia="新細明體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/FOTOE</w:t>
      </w:r>
    </w:p>
    <w:p w14:paraId="096E8313" w14:textId="77777777" w:rsidR="003E2630" w:rsidRPr="003E2630" w:rsidRDefault="003E2630" w:rsidP="003E2630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3E2630">
        <w:rPr>
          <w:rFonts w:ascii="Times New Roman" w:eastAsia="新細明體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馬可孛羅在獄中口述遊記的情景：張奮泉</w:t>
      </w:r>
      <w:r w:rsidRPr="003E2630">
        <w:rPr>
          <w:rFonts w:ascii="Times New Roman" w:eastAsia="新細明體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/FOTOE</w:t>
      </w:r>
    </w:p>
    <w:p w14:paraId="6FA714C4" w14:textId="77777777" w:rsidR="003E2630" w:rsidRPr="003E2630" w:rsidRDefault="003E2630" w:rsidP="003E2630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3E2630">
        <w:rPr>
          <w:rFonts w:ascii="Times New Roman" w:eastAsia="新細明體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紀念馬可孛羅的郵票：</w:t>
      </w:r>
      <w:r w:rsidRPr="003E2630">
        <w:rPr>
          <w:rFonts w:ascii="Times New Roman" w:eastAsia="新細明體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Shutterstock</w:t>
      </w:r>
    </w:p>
    <w:p w14:paraId="376A985A" w14:textId="77777777" w:rsidR="00CC2131" w:rsidRPr="000D3278" w:rsidRDefault="00CC2131" w:rsidP="00E82927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0025B64D" w14:textId="77777777" w:rsidR="00CC2131" w:rsidRPr="000D3278" w:rsidRDefault="00CC2131" w:rsidP="00E82927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2748B027" w14:textId="27AA258B" w:rsidR="007B6302" w:rsidRPr="000D3278" w:rsidRDefault="007B6302" w:rsidP="00485F8F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087CF50A" w14:textId="7AE1FB99" w:rsidR="00760A21" w:rsidRPr="000D3278" w:rsidRDefault="00630F2F">
      <w:pPr>
        <w:rPr>
          <w:rFonts w:ascii="Times New Roman" w:eastAsia="微軟正黑體 Light" w:hAnsi="Times New Roman" w:cs="Times New Roman"/>
          <w:b/>
          <w:bCs/>
          <w:sz w:val="32"/>
          <w:szCs w:val="28"/>
        </w:rPr>
      </w:pPr>
      <w:r w:rsidRPr="000D3278">
        <w:rPr>
          <w:rFonts w:ascii="Times New Roman" w:eastAsia="微軟正黑體 Light" w:hAnsi="Times New Roman" w:cs="Times New Roman"/>
          <w:b/>
          <w:bCs/>
          <w:sz w:val="32"/>
          <w:szCs w:val="28"/>
        </w:rPr>
        <w:t>問題</w:t>
      </w:r>
    </w:p>
    <w:p w14:paraId="2BF80E00" w14:textId="77777777" w:rsidR="001A1EB3" w:rsidRPr="001A1EB3" w:rsidRDefault="00CE4AE4" w:rsidP="001A1EB3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>1.</w:t>
      </w:r>
      <w:r>
        <w:rPr>
          <w:rFonts w:ascii="Times New Roman" w:eastAsiaTheme="majorEastAsia" w:hAnsi="Times New Roman" w:cs="Times New Roman" w:hint="eastAsia"/>
        </w:rPr>
        <w:t xml:space="preserve"> </w:t>
      </w:r>
      <w:r w:rsidR="001A1EB3" w:rsidRPr="001A1EB3">
        <w:rPr>
          <w:rFonts w:ascii="Times New Roman" w:eastAsiaTheme="majorEastAsia" w:hAnsi="Times New Roman" w:cs="Times New Roman"/>
        </w:rPr>
        <w:t>馬可孛羅前往中國都城的路線上，經過今天哪些地方？按順序排列以下地名。</w:t>
      </w:r>
    </w:p>
    <w:p w14:paraId="663DCEB8" w14:textId="77777777" w:rsidR="001A1EB3" w:rsidRPr="001A1EB3" w:rsidRDefault="001A1EB3" w:rsidP="001A1EB3">
      <w:pPr>
        <w:rPr>
          <w:rFonts w:ascii="Times New Roman" w:eastAsiaTheme="majorEastAsia" w:hAnsi="Times New Roman" w:cs="Times New Roman"/>
        </w:rPr>
      </w:pPr>
      <w:r w:rsidRPr="001A1EB3">
        <w:rPr>
          <w:rFonts w:ascii="Cambria Math" w:eastAsiaTheme="majorEastAsia" w:hAnsi="Cambria Math" w:cs="Cambria Math"/>
        </w:rPr>
        <w:t>①</w:t>
      </w:r>
      <w:r w:rsidRPr="001A1EB3">
        <w:rPr>
          <w:rFonts w:ascii="Times New Roman" w:eastAsiaTheme="majorEastAsia" w:hAnsi="Times New Roman" w:cs="Times New Roman"/>
        </w:rPr>
        <w:t xml:space="preserve"> </w:t>
      </w:r>
      <w:r w:rsidRPr="001A1EB3">
        <w:rPr>
          <w:rFonts w:ascii="Times New Roman" w:eastAsiaTheme="majorEastAsia" w:hAnsi="Times New Roman" w:cs="Times New Roman"/>
        </w:rPr>
        <w:t>意大利威尼斯。</w:t>
      </w:r>
    </w:p>
    <w:p w14:paraId="6C3055F0" w14:textId="77777777" w:rsidR="001A1EB3" w:rsidRPr="001A1EB3" w:rsidRDefault="001A1EB3" w:rsidP="001A1EB3">
      <w:pPr>
        <w:rPr>
          <w:rFonts w:ascii="Times New Roman" w:eastAsiaTheme="majorEastAsia" w:hAnsi="Times New Roman" w:cs="Times New Roman"/>
        </w:rPr>
      </w:pPr>
      <w:r w:rsidRPr="001A1EB3">
        <w:rPr>
          <w:rFonts w:ascii="Cambria Math" w:eastAsiaTheme="majorEastAsia" w:hAnsi="Cambria Math" w:cs="Cambria Math"/>
        </w:rPr>
        <w:t>②</w:t>
      </w:r>
      <w:r w:rsidRPr="001A1EB3">
        <w:rPr>
          <w:rFonts w:ascii="Times New Roman" w:eastAsiaTheme="majorEastAsia" w:hAnsi="Times New Roman" w:cs="Times New Roman"/>
        </w:rPr>
        <w:t xml:space="preserve"> </w:t>
      </w:r>
      <w:r w:rsidRPr="001A1EB3">
        <w:rPr>
          <w:rFonts w:ascii="Times New Roman" w:eastAsiaTheme="majorEastAsia" w:hAnsi="Times New Roman" w:cs="Times New Roman"/>
        </w:rPr>
        <w:t>中國北京。</w:t>
      </w:r>
    </w:p>
    <w:p w14:paraId="155DC403" w14:textId="77777777" w:rsidR="001A1EB3" w:rsidRPr="001A1EB3" w:rsidRDefault="001A1EB3" w:rsidP="001A1EB3">
      <w:pPr>
        <w:rPr>
          <w:rFonts w:ascii="Times New Roman" w:eastAsiaTheme="majorEastAsia" w:hAnsi="Times New Roman" w:cs="Times New Roman"/>
        </w:rPr>
      </w:pPr>
      <w:r w:rsidRPr="001A1EB3">
        <w:rPr>
          <w:rFonts w:ascii="Cambria Math" w:eastAsiaTheme="majorEastAsia" w:hAnsi="Cambria Math" w:cs="Cambria Math"/>
        </w:rPr>
        <w:t>③</w:t>
      </w:r>
      <w:r w:rsidRPr="001A1EB3">
        <w:rPr>
          <w:rFonts w:ascii="Times New Roman" w:eastAsiaTheme="majorEastAsia" w:hAnsi="Times New Roman" w:cs="Times New Roman"/>
        </w:rPr>
        <w:t xml:space="preserve"> </w:t>
      </w:r>
      <w:r w:rsidRPr="001A1EB3">
        <w:rPr>
          <w:rFonts w:ascii="Times New Roman" w:eastAsiaTheme="majorEastAsia" w:hAnsi="Times New Roman" w:cs="Times New Roman"/>
        </w:rPr>
        <w:t>土耳其。</w:t>
      </w:r>
    </w:p>
    <w:p w14:paraId="49356940" w14:textId="77777777" w:rsidR="001A1EB3" w:rsidRPr="001A1EB3" w:rsidRDefault="001A1EB3" w:rsidP="001A1EB3">
      <w:pPr>
        <w:rPr>
          <w:rFonts w:ascii="Times New Roman" w:eastAsiaTheme="majorEastAsia" w:hAnsi="Times New Roman" w:cs="Times New Roman"/>
        </w:rPr>
      </w:pPr>
      <w:r w:rsidRPr="001A1EB3">
        <w:rPr>
          <w:rFonts w:ascii="Cambria Math" w:eastAsiaTheme="majorEastAsia" w:hAnsi="Cambria Math" w:cs="Cambria Math"/>
        </w:rPr>
        <w:t>④</w:t>
      </w:r>
      <w:r w:rsidRPr="001A1EB3">
        <w:rPr>
          <w:rFonts w:ascii="Times New Roman" w:eastAsiaTheme="majorEastAsia" w:hAnsi="Times New Roman" w:cs="Times New Roman"/>
        </w:rPr>
        <w:t xml:space="preserve"> </w:t>
      </w:r>
      <w:r w:rsidRPr="001A1EB3">
        <w:rPr>
          <w:rFonts w:ascii="Times New Roman" w:eastAsiaTheme="majorEastAsia" w:hAnsi="Times New Roman" w:cs="Times New Roman"/>
        </w:rPr>
        <w:t>中國甘肅。</w:t>
      </w:r>
    </w:p>
    <w:p w14:paraId="1A1FD188" w14:textId="0E6D0C9E" w:rsidR="00CE4AE4" w:rsidRPr="00CE4AE4" w:rsidRDefault="00CE4AE4" w:rsidP="001A1EB3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 xml:space="preserve">A. </w:t>
      </w:r>
      <w:r w:rsidR="008D0EDF" w:rsidRPr="008D0EDF">
        <w:rPr>
          <w:rFonts w:ascii="Times New Roman" w:eastAsiaTheme="majorEastAsia" w:hAnsi="Times New Roman" w:cs="Times New Roman" w:hint="eastAsia"/>
        </w:rPr>
        <w:t>①→③→④→②</w:t>
      </w:r>
    </w:p>
    <w:p w14:paraId="51B6070D" w14:textId="384B921A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 xml:space="preserve">B. </w:t>
      </w:r>
      <w:r w:rsidR="008D0EDF" w:rsidRPr="008D0EDF">
        <w:rPr>
          <w:rFonts w:ascii="Times New Roman" w:eastAsiaTheme="majorEastAsia" w:hAnsi="Times New Roman" w:cs="Times New Roman" w:hint="eastAsia"/>
        </w:rPr>
        <w:t>①→④→②→③</w:t>
      </w:r>
    </w:p>
    <w:p w14:paraId="4F3963D9" w14:textId="2A89DA44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 xml:space="preserve">C. </w:t>
      </w:r>
      <w:r w:rsidR="008D0EDF" w:rsidRPr="008D0EDF">
        <w:rPr>
          <w:rFonts w:ascii="Times New Roman" w:eastAsiaTheme="majorEastAsia" w:hAnsi="Times New Roman" w:cs="Times New Roman" w:hint="eastAsia"/>
        </w:rPr>
        <w:t>②→①→④→③</w:t>
      </w:r>
    </w:p>
    <w:p w14:paraId="67B86BC6" w14:textId="525CA3BA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D. </w:t>
      </w:r>
      <w:r w:rsidR="008D0EDF" w:rsidRPr="008D0EDF">
        <w:rPr>
          <w:rFonts w:ascii="Times New Roman" w:eastAsiaTheme="majorEastAsia" w:hAnsi="Times New Roman" w:cs="Times New Roman" w:hint="eastAsia"/>
        </w:rPr>
        <w:t>③→④→①→②</w:t>
      </w:r>
    </w:p>
    <w:p w14:paraId="290B7302" w14:textId="313FB482" w:rsidR="00CE4AE4" w:rsidRPr="00833AE5" w:rsidRDefault="00CE4AE4" w:rsidP="00CE4AE4">
      <w:pPr>
        <w:rPr>
          <w:rFonts w:ascii="Times New Roman" w:eastAsiaTheme="majorEastAsia" w:hAnsi="Times New Roman" w:cs="Times New Roman"/>
          <w:color w:val="FF0000"/>
        </w:rPr>
      </w:pPr>
      <w:r w:rsidRPr="00833AE5">
        <w:rPr>
          <w:rFonts w:ascii="Times New Roman" w:hAnsi="Times New Roman" w:cs="Times New Roman"/>
          <w:color w:val="FF0000"/>
        </w:rPr>
        <w:t>答案：</w:t>
      </w:r>
      <w:r w:rsidR="008D0EDF">
        <w:rPr>
          <w:rFonts w:ascii="Times New Roman" w:eastAsiaTheme="majorEastAsia" w:hAnsi="Times New Roman" w:cs="Times New Roman" w:hint="eastAsia"/>
          <w:color w:val="FF0000"/>
        </w:rPr>
        <w:t>A</w:t>
      </w:r>
    </w:p>
    <w:p w14:paraId="70F2F71A" w14:textId="77777777" w:rsidR="00CE4AE4" w:rsidRDefault="00CE4AE4" w:rsidP="00CE4AE4">
      <w:pPr>
        <w:rPr>
          <w:rFonts w:ascii="Times New Roman" w:eastAsiaTheme="majorEastAsia" w:hAnsi="Times New Roman" w:cs="Times New Roman"/>
        </w:rPr>
      </w:pPr>
    </w:p>
    <w:p w14:paraId="42B7CF33" w14:textId="77777777" w:rsidR="00D24C4C" w:rsidRDefault="00D24C4C" w:rsidP="00CE4AE4">
      <w:pPr>
        <w:rPr>
          <w:rFonts w:ascii="Times New Roman" w:eastAsiaTheme="majorEastAsia" w:hAnsi="Times New Roman" w:cs="Times New Roman"/>
        </w:rPr>
      </w:pPr>
    </w:p>
    <w:p w14:paraId="5969B3C6" w14:textId="1F4CF77F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lastRenderedPageBreak/>
        <w:t>2.</w:t>
      </w:r>
      <w:r>
        <w:rPr>
          <w:rFonts w:ascii="Times New Roman" w:eastAsiaTheme="majorEastAsia" w:hAnsi="Times New Roman" w:cs="Times New Roman" w:hint="eastAsia"/>
        </w:rPr>
        <w:t xml:space="preserve"> </w:t>
      </w:r>
      <w:r w:rsidR="00CA5E4F" w:rsidRPr="00CA5E4F">
        <w:rPr>
          <w:rFonts w:ascii="Times New Roman" w:eastAsiaTheme="majorEastAsia" w:hAnsi="Times New Roman" w:cs="Times New Roman" w:hint="eastAsia"/>
        </w:rPr>
        <w:t>以下哪項是《馬可孛羅遊記》的成書經過？</w:t>
      </w:r>
    </w:p>
    <w:p w14:paraId="611A9407" w14:textId="5D298AED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 xml:space="preserve">A. </w:t>
      </w:r>
      <w:r w:rsidR="00CA5E4F" w:rsidRPr="00CA5E4F">
        <w:rPr>
          <w:rFonts w:ascii="Times New Roman" w:eastAsiaTheme="majorEastAsia" w:hAnsi="Times New Roman" w:cs="Times New Roman" w:hint="eastAsia"/>
        </w:rPr>
        <w:t>馬可孛羅同獄的朋友鼓勵他親自寫下經歷。</w:t>
      </w:r>
    </w:p>
    <w:p w14:paraId="53ADC9C7" w14:textId="65EE242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 xml:space="preserve">B. </w:t>
      </w:r>
      <w:r w:rsidR="00CA5E4F" w:rsidRPr="00CA5E4F">
        <w:rPr>
          <w:rFonts w:ascii="Times New Roman" w:eastAsiaTheme="majorEastAsia" w:hAnsi="Times New Roman" w:cs="Times New Roman" w:hint="eastAsia"/>
        </w:rPr>
        <w:t>馬可孛羅參與戰爭前，寫下經歷並請朋友出版。</w:t>
      </w:r>
    </w:p>
    <w:p w14:paraId="4D22AD16" w14:textId="79858F68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 xml:space="preserve">C. </w:t>
      </w:r>
      <w:r w:rsidR="00104C9A" w:rsidRPr="00104C9A">
        <w:rPr>
          <w:rFonts w:ascii="Times New Roman" w:eastAsiaTheme="majorEastAsia" w:hAnsi="Times New Roman" w:cs="Times New Roman" w:hint="eastAsia"/>
        </w:rPr>
        <w:t>馬可孛羅口授經歷，再由同獄的朋友記錄下來。</w:t>
      </w:r>
    </w:p>
    <w:p w14:paraId="4656FE02" w14:textId="431CC91E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D. </w:t>
      </w:r>
      <w:r w:rsidR="00104C9A" w:rsidRPr="00104C9A">
        <w:rPr>
          <w:rFonts w:ascii="Times New Roman" w:eastAsiaTheme="majorEastAsia" w:hAnsi="Times New Roman" w:cs="Times New Roman" w:hint="eastAsia"/>
        </w:rPr>
        <w:t>馬可孛羅在入獄前，口述經歷並讓朋友作記錄。</w:t>
      </w:r>
    </w:p>
    <w:p w14:paraId="125B647A" w14:textId="6AFB1F0C" w:rsidR="00CE4AE4" w:rsidRPr="00833AE5" w:rsidRDefault="00CE4AE4" w:rsidP="00CE4AE4">
      <w:pPr>
        <w:rPr>
          <w:rFonts w:ascii="Times New Roman" w:eastAsiaTheme="majorEastAsia" w:hAnsi="Times New Roman" w:cs="Times New Roman"/>
          <w:color w:val="FF0000"/>
        </w:rPr>
      </w:pPr>
      <w:r w:rsidRPr="00833AE5">
        <w:rPr>
          <w:rFonts w:ascii="Times New Roman" w:hAnsi="Times New Roman" w:cs="Times New Roman"/>
          <w:color w:val="FF0000"/>
        </w:rPr>
        <w:t>答案：</w:t>
      </w:r>
      <w:r w:rsidR="00104C9A">
        <w:rPr>
          <w:rFonts w:ascii="Times New Roman" w:eastAsiaTheme="majorEastAsia" w:hAnsi="Times New Roman" w:cs="Times New Roman" w:hint="eastAsia"/>
          <w:color w:val="FF0000"/>
        </w:rPr>
        <w:t>C</w:t>
      </w:r>
    </w:p>
    <w:p w14:paraId="37B8BAAC" w14:textId="77777777" w:rsidR="00CE4AE4" w:rsidRDefault="00CE4AE4" w:rsidP="00CE4AE4">
      <w:pPr>
        <w:rPr>
          <w:rFonts w:ascii="Times New Roman" w:eastAsiaTheme="majorEastAsia" w:hAnsi="Times New Roman" w:cs="Times New Roman"/>
        </w:rPr>
      </w:pPr>
    </w:p>
    <w:p w14:paraId="5D1B4629" w14:textId="77777777" w:rsidR="002638EE" w:rsidRPr="002638EE" w:rsidRDefault="00CE4AE4" w:rsidP="002638EE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>3.</w:t>
      </w:r>
      <w:r>
        <w:rPr>
          <w:rFonts w:ascii="Times New Roman" w:eastAsiaTheme="majorEastAsia" w:hAnsi="Times New Roman" w:cs="Times New Roman" w:hint="eastAsia"/>
        </w:rPr>
        <w:t xml:space="preserve"> </w:t>
      </w:r>
      <w:r w:rsidR="002638EE" w:rsidRPr="002638EE">
        <w:rPr>
          <w:rFonts w:ascii="Times New Roman" w:eastAsiaTheme="majorEastAsia" w:hAnsi="Times New Roman" w:cs="Times New Roman"/>
        </w:rPr>
        <w:t>《馬可孛羅遊記》記述了哪些內容？</w:t>
      </w:r>
    </w:p>
    <w:p w14:paraId="7A5F7905" w14:textId="77777777" w:rsidR="002638EE" w:rsidRPr="002638EE" w:rsidRDefault="002638EE" w:rsidP="002638EE">
      <w:pPr>
        <w:rPr>
          <w:rFonts w:ascii="Times New Roman" w:eastAsiaTheme="majorEastAsia" w:hAnsi="Times New Roman" w:cs="Times New Roman"/>
        </w:rPr>
      </w:pPr>
      <w:r w:rsidRPr="002638EE">
        <w:rPr>
          <w:rFonts w:ascii="Cambria Math" w:eastAsiaTheme="majorEastAsia" w:hAnsi="Cambria Math" w:cs="Cambria Math"/>
        </w:rPr>
        <w:t>①</w:t>
      </w:r>
      <w:r w:rsidRPr="002638EE">
        <w:rPr>
          <w:rFonts w:ascii="Times New Roman" w:eastAsiaTheme="majorEastAsia" w:hAnsi="Times New Roman" w:cs="Times New Roman"/>
        </w:rPr>
        <w:t xml:space="preserve"> </w:t>
      </w:r>
      <w:r w:rsidRPr="002638EE">
        <w:rPr>
          <w:rFonts w:ascii="Times New Roman" w:eastAsiaTheme="majorEastAsia" w:hAnsi="Times New Roman" w:cs="Times New Roman"/>
        </w:rPr>
        <w:t>在日本、越南、印度等國家的遊歷。</w:t>
      </w:r>
    </w:p>
    <w:p w14:paraId="3BB2A4C3" w14:textId="77777777" w:rsidR="002638EE" w:rsidRPr="002638EE" w:rsidRDefault="002638EE" w:rsidP="002638EE">
      <w:pPr>
        <w:rPr>
          <w:rFonts w:ascii="Times New Roman" w:eastAsiaTheme="majorEastAsia" w:hAnsi="Times New Roman" w:cs="Times New Roman"/>
        </w:rPr>
      </w:pPr>
      <w:r w:rsidRPr="002638EE">
        <w:rPr>
          <w:rFonts w:ascii="Cambria Math" w:eastAsiaTheme="majorEastAsia" w:hAnsi="Cambria Math" w:cs="Cambria Math"/>
        </w:rPr>
        <w:t>②</w:t>
      </w:r>
      <w:r w:rsidRPr="002638EE">
        <w:rPr>
          <w:rFonts w:ascii="Times New Roman" w:eastAsiaTheme="majorEastAsia" w:hAnsi="Times New Roman" w:cs="Times New Roman"/>
        </w:rPr>
        <w:t xml:space="preserve"> </w:t>
      </w:r>
      <w:r w:rsidRPr="002638EE">
        <w:rPr>
          <w:rFonts w:ascii="Times New Roman" w:eastAsiaTheme="majorEastAsia" w:hAnsi="Times New Roman" w:cs="Times New Roman"/>
        </w:rPr>
        <w:t>元世祖的事跡。</w:t>
      </w:r>
    </w:p>
    <w:p w14:paraId="4F678EB4" w14:textId="77777777" w:rsidR="002638EE" w:rsidRPr="002638EE" w:rsidRDefault="002638EE" w:rsidP="002638EE">
      <w:pPr>
        <w:rPr>
          <w:rFonts w:ascii="Times New Roman" w:eastAsiaTheme="majorEastAsia" w:hAnsi="Times New Roman" w:cs="Times New Roman"/>
        </w:rPr>
      </w:pPr>
      <w:r w:rsidRPr="002638EE">
        <w:rPr>
          <w:rFonts w:ascii="Cambria Math" w:eastAsiaTheme="majorEastAsia" w:hAnsi="Cambria Math" w:cs="Cambria Math"/>
        </w:rPr>
        <w:t>③</w:t>
      </w:r>
      <w:r w:rsidRPr="002638EE">
        <w:rPr>
          <w:rFonts w:ascii="Times New Roman" w:eastAsiaTheme="majorEastAsia" w:hAnsi="Times New Roman" w:cs="Times New Roman"/>
        </w:rPr>
        <w:t xml:space="preserve"> </w:t>
      </w:r>
      <w:r w:rsidRPr="002638EE">
        <w:rPr>
          <w:rFonts w:ascii="Times New Roman" w:eastAsiaTheme="majorEastAsia" w:hAnsi="Times New Roman" w:cs="Times New Roman"/>
        </w:rPr>
        <w:t>在中國杭州、福州、泉州等的遊歷。</w:t>
      </w:r>
    </w:p>
    <w:p w14:paraId="52DA5C44" w14:textId="77777777" w:rsidR="002638EE" w:rsidRPr="002638EE" w:rsidRDefault="002638EE" w:rsidP="002638EE">
      <w:pPr>
        <w:rPr>
          <w:rFonts w:ascii="Times New Roman" w:eastAsiaTheme="majorEastAsia" w:hAnsi="Times New Roman" w:cs="Times New Roman"/>
        </w:rPr>
      </w:pPr>
      <w:r w:rsidRPr="002638EE">
        <w:rPr>
          <w:rFonts w:ascii="Cambria Math" w:eastAsiaTheme="majorEastAsia" w:hAnsi="Cambria Math" w:cs="Cambria Math"/>
        </w:rPr>
        <w:t>④</w:t>
      </w:r>
      <w:r w:rsidRPr="002638EE">
        <w:rPr>
          <w:rFonts w:ascii="Times New Roman" w:eastAsiaTheme="majorEastAsia" w:hAnsi="Times New Roman" w:cs="Times New Roman"/>
        </w:rPr>
        <w:t xml:space="preserve"> </w:t>
      </w:r>
      <w:r w:rsidRPr="002638EE">
        <w:rPr>
          <w:rFonts w:ascii="Times New Roman" w:eastAsiaTheme="majorEastAsia" w:hAnsi="Times New Roman" w:cs="Times New Roman"/>
        </w:rPr>
        <w:t>他所遊歷的地方的氣候和物產。</w:t>
      </w:r>
    </w:p>
    <w:p w14:paraId="0218CC8A" w14:textId="6E2C7189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A. </w:t>
      </w:r>
      <w:r w:rsidR="002638EE" w:rsidRPr="002638EE">
        <w:rPr>
          <w:rFonts w:ascii="Times New Roman" w:eastAsiaTheme="majorEastAsia" w:hAnsi="Times New Roman" w:cs="Times New Roman" w:hint="eastAsia"/>
        </w:rPr>
        <w:t>①②③</w:t>
      </w:r>
    </w:p>
    <w:p w14:paraId="0C6B6C3B" w14:textId="334A8C8D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B. </w:t>
      </w:r>
      <w:r w:rsidR="00AB1378" w:rsidRPr="00AB1378">
        <w:rPr>
          <w:rFonts w:ascii="Times New Roman" w:eastAsiaTheme="majorEastAsia" w:hAnsi="Times New Roman" w:cs="Times New Roman" w:hint="eastAsia"/>
        </w:rPr>
        <w:t>①②④</w:t>
      </w:r>
    </w:p>
    <w:p w14:paraId="1023B95A" w14:textId="067C75FF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C. </w:t>
      </w:r>
      <w:r w:rsidR="00AB1378" w:rsidRPr="00AB1378">
        <w:rPr>
          <w:rFonts w:ascii="Times New Roman" w:eastAsiaTheme="majorEastAsia" w:hAnsi="Times New Roman" w:cs="Times New Roman" w:hint="eastAsia"/>
        </w:rPr>
        <w:t>②③④</w:t>
      </w:r>
    </w:p>
    <w:p w14:paraId="458A78B8" w14:textId="5C23054C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D. </w:t>
      </w:r>
      <w:r w:rsidR="00AB1378" w:rsidRPr="00AB1378">
        <w:rPr>
          <w:rFonts w:ascii="Times New Roman" w:eastAsiaTheme="majorEastAsia" w:hAnsi="Times New Roman" w:cs="Times New Roman" w:hint="eastAsia"/>
        </w:rPr>
        <w:t>以上皆是。</w:t>
      </w:r>
    </w:p>
    <w:p w14:paraId="503FDC68" w14:textId="7A3B3729" w:rsidR="00CE4AE4" w:rsidRPr="00833AE5" w:rsidRDefault="00CE4AE4" w:rsidP="00CE4AE4">
      <w:pPr>
        <w:rPr>
          <w:rFonts w:ascii="Times New Roman" w:eastAsiaTheme="majorEastAsia" w:hAnsi="Times New Roman" w:cs="Times New Roman"/>
          <w:color w:val="FF0000"/>
        </w:rPr>
      </w:pPr>
      <w:r w:rsidRPr="00833AE5">
        <w:rPr>
          <w:rFonts w:ascii="Times New Roman" w:hAnsi="Times New Roman" w:cs="Times New Roman"/>
          <w:color w:val="FF0000"/>
        </w:rPr>
        <w:t>答案：</w:t>
      </w:r>
      <w:r w:rsidR="00AB1378">
        <w:rPr>
          <w:rFonts w:ascii="Times New Roman" w:eastAsiaTheme="majorEastAsia" w:hAnsi="Times New Roman" w:cs="Times New Roman" w:hint="eastAsia"/>
          <w:color w:val="FF0000"/>
        </w:rPr>
        <w:t>D</w:t>
      </w:r>
    </w:p>
    <w:p w14:paraId="7A517F9C" w14:textId="38083B5F" w:rsidR="00CE4AE4" w:rsidRDefault="00CE4AE4" w:rsidP="00CE4AE4">
      <w:pPr>
        <w:rPr>
          <w:rFonts w:ascii="Times New Roman" w:eastAsiaTheme="majorEastAsia" w:hAnsi="Times New Roman" w:cs="Times New Roman"/>
        </w:rPr>
      </w:pPr>
    </w:p>
    <w:p w14:paraId="5E5B2DA8" w14:textId="24593CA1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>4.</w:t>
      </w:r>
      <w:r>
        <w:rPr>
          <w:rFonts w:ascii="Times New Roman" w:eastAsiaTheme="majorEastAsia" w:hAnsi="Times New Roman" w:cs="Times New Roman" w:hint="eastAsia"/>
        </w:rPr>
        <w:t xml:space="preserve"> </w:t>
      </w:r>
      <w:r w:rsidR="00BC61B1" w:rsidRPr="00BC61B1">
        <w:rPr>
          <w:rFonts w:ascii="Times New Roman" w:eastAsiaTheme="majorEastAsia" w:hAnsi="Times New Roman" w:cs="Times New Roman" w:hint="eastAsia"/>
        </w:rPr>
        <w:t>文中引述一神父對馬可的提問，說明了當時人對《馬可孛羅遊記》有甚麼看法？</w:t>
      </w:r>
    </w:p>
    <w:p w14:paraId="17134FC8" w14:textId="5225D044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A. </w:t>
      </w:r>
      <w:r w:rsidR="00BC61B1" w:rsidRPr="00BC61B1">
        <w:rPr>
          <w:rFonts w:ascii="Times New Roman" w:eastAsiaTheme="majorEastAsia" w:hAnsi="Times New Roman" w:cs="Times New Roman" w:hint="eastAsia"/>
        </w:rPr>
        <w:t>認為是刺激的探險記錄。</w:t>
      </w:r>
      <w:r w:rsidR="00BC61B1">
        <w:rPr>
          <w:rFonts w:ascii="Times New Roman" w:eastAsiaTheme="majorEastAsia" w:hAnsi="Times New Roman" w:cs="Times New Roman"/>
        </w:rPr>
        <w:br/>
      </w:r>
      <w:r w:rsidRPr="00CE4AE4">
        <w:rPr>
          <w:rFonts w:ascii="Times New Roman" w:eastAsiaTheme="majorEastAsia" w:hAnsi="Times New Roman" w:cs="Times New Roman" w:hint="eastAsia"/>
        </w:rPr>
        <w:t xml:space="preserve">B. </w:t>
      </w:r>
      <w:r w:rsidR="00BC61B1" w:rsidRPr="00BC61B1">
        <w:rPr>
          <w:rFonts w:ascii="Times New Roman" w:eastAsiaTheme="majorEastAsia" w:hAnsi="Times New Roman" w:cs="Times New Roman" w:hint="eastAsia"/>
        </w:rPr>
        <w:t>認為是珍貴的文獻資料。</w:t>
      </w:r>
    </w:p>
    <w:p w14:paraId="5AE85697" w14:textId="2352C8DE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C. </w:t>
      </w:r>
      <w:r w:rsidR="00BC61B1" w:rsidRPr="00BC61B1">
        <w:rPr>
          <w:rFonts w:ascii="Times New Roman" w:eastAsiaTheme="majorEastAsia" w:hAnsi="Times New Roman" w:cs="Times New Roman" w:hint="eastAsia"/>
        </w:rPr>
        <w:t>認為記載全屬子虛烏有。</w:t>
      </w:r>
    </w:p>
    <w:p w14:paraId="1E4EBBC5" w14:textId="7517D82E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D. </w:t>
      </w:r>
      <w:r w:rsidR="00FF5BEC" w:rsidRPr="00FF5BEC">
        <w:rPr>
          <w:rFonts w:ascii="Times New Roman" w:eastAsiaTheme="majorEastAsia" w:hAnsi="Times New Roman" w:cs="Times New Roman" w:hint="eastAsia"/>
        </w:rPr>
        <w:t>把其視為東方旅遊百科。</w:t>
      </w:r>
    </w:p>
    <w:p w14:paraId="4D863108" w14:textId="179A8CF2" w:rsidR="00CE4AE4" w:rsidRPr="00833AE5" w:rsidRDefault="00CE4AE4" w:rsidP="00CE4AE4">
      <w:pPr>
        <w:rPr>
          <w:rFonts w:ascii="Times New Roman" w:eastAsiaTheme="majorEastAsia" w:hAnsi="Times New Roman" w:cs="Times New Roman"/>
          <w:color w:val="FF0000"/>
        </w:rPr>
      </w:pPr>
      <w:r w:rsidRPr="00833AE5">
        <w:rPr>
          <w:rFonts w:ascii="Times New Roman" w:hAnsi="Times New Roman" w:cs="Times New Roman"/>
          <w:color w:val="FF0000"/>
        </w:rPr>
        <w:t>答案：</w:t>
      </w:r>
      <w:r w:rsidR="00FF5BEC">
        <w:rPr>
          <w:rFonts w:ascii="Times New Roman" w:eastAsiaTheme="majorEastAsia" w:hAnsi="Times New Roman" w:cs="Times New Roman" w:hint="eastAsia"/>
          <w:color w:val="FF0000"/>
        </w:rPr>
        <w:t>C</w:t>
      </w:r>
    </w:p>
    <w:p w14:paraId="213ADE19" w14:textId="77777777" w:rsidR="00CE4AE4" w:rsidRDefault="00CE4AE4" w:rsidP="00CE4AE4">
      <w:pPr>
        <w:rPr>
          <w:rFonts w:ascii="Times New Roman" w:eastAsiaTheme="majorEastAsia" w:hAnsi="Times New Roman" w:cs="Times New Roman"/>
        </w:rPr>
      </w:pPr>
    </w:p>
    <w:p w14:paraId="44774BB3" w14:textId="04C2ED5A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>5.</w:t>
      </w:r>
      <w:r>
        <w:rPr>
          <w:rFonts w:ascii="Times New Roman" w:eastAsiaTheme="majorEastAsia" w:hAnsi="Times New Roman" w:cs="Times New Roman" w:hint="eastAsia"/>
        </w:rPr>
        <w:t xml:space="preserve"> </w:t>
      </w:r>
      <w:r w:rsidR="00FF5BEC" w:rsidRPr="00FF5BEC">
        <w:rPr>
          <w:rFonts w:ascii="Times New Roman" w:eastAsiaTheme="majorEastAsia" w:hAnsi="Times New Roman" w:cs="Times New Roman" w:hint="eastAsia"/>
        </w:rPr>
        <w:t>以下哪項</w:t>
      </w:r>
      <w:r w:rsidR="00FF5BEC" w:rsidRPr="00FF5BEC">
        <w:rPr>
          <w:rFonts w:ascii="Times New Roman" w:eastAsiaTheme="majorEastAsia" w:hAnsi="Times New Roman" w:cs="Times New Roman" w:hint="eastAsia"/>
          <w:color w:val="3333FF"/>
        </w:rPr>
        <w:t>不是</w:t>
      </w:r>
      <w:r w:rsidR="00FF5BEC" w:rsidRPr="00FF5BEC">
        <w:rPr>
          <w:rFonts w:ascii="Times New Roman" w:eastAsiaTheme="majorEastAsia" w:hAnsi="Times New Roman" w:cs="Times New Roman" w:hint="eastAsia"/>
        </w:rPr>
        <w:t>《馬可孛羅遊記》帶來的影響？</w:t>
      </w:r>
    </w:p>
    <w:p w14:paraId="0F3C60F6" w14:textId="3FA10A0F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A. </w:t>
      </w:r>
      <w:r w:rsidR="0034003C" w:rsidRPr="0034003C">
        <w:rPr>
          <w:rFonts w:ascii="Times New Roman" w:eastAsiaTheme="majorEastAsia" w:hAnsi="Times New Roman" w:cs="Times New Roman" w:hint="eastAsia"/>
        </w:rPr>
        <w:t>增加當時歐洲人對中國的認識。</w:t>
      </w:r>
    </w:p>
    <w:p w14:paraId="1A6077F7" w14:textId="7D621054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B. </w:t>
      </w:r>
      <w:r w:rsidR="0034003C" w:rsidRPr="0034003C">
        <w:rPr>
          <w:rFonts w:ascii="Times New Roman" w:eastAsiaTheme="majorEastAsia" w:hAnsi="Times New Roman" w:cs="Times New Roman" w:hint="eastAsia"/>
        </w:rPr>
        <w:t>讓歐洲人決定出航尋找美洲大陸。</w:t>
      </w:r>
    </w:p>
    <w:p w14:paraId="01E6F3DC" w14:textId="4345A489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C. </w:t>
      </w:r>
      <w:r w:rsidR="0034003C" w:rsidRPr="0034003C">
        <w:rPr>
          <w:rFonts w:ascii="Times New Roman" w:eastAsiaTheme="majorEastAsia" w:hAnsi="Times New Roman" w:cs="Times New Roman" w:hint="eastAsia"/>
        </w:rPr>
        <w:t>引發歐洲人對東方世界產生巨大的好奇心。</w:t>
      </w:r>
    </w:p>
    <w:p w14:paraId="1425EA15" w14:textId="5BB413D0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D. </w:t>
      </w:r>
      <w:r w:rsidR="002E0FA6" w:rsidRPr="002E0FA6">
        <w:rPr>
          <w:rFonts w:ascii="Times New Roman" w:eastAsiaTheme="majorEastAsia" w:hAnsi="Times New Roman" w:cs="Times New Roman" w:hint="eastAsia"/>
        </w:rPr>
        <w:t>有助早期世界地圖的製作。</w:t>
      </w:r>
    </w:p>
    <w:p w14:paraId="3BCB1A3F" w14:textId="2202BFF0" w:rsidR="00CE4AE4" w:rsidRPr="00833AE5" w:rsidRDefault="00CE4AE4" w:rsidP="00CE4AE4">
      <w:pPr>
        <w:rPr>
          <w:rFonts w:ascii="Times New Roman" w:eastAsiaTheme="majorEastAsia" w:hAnsi="Times New Roman" w:cs="Times New Roman"/>
          <w:color w:val="FF0000"/>
        </w:rPr>
      </w:pPr>
      <w:r w:rsidRPr="00833AE5">
        <w:rPr>
          <w:rFonts w:ascii="Times New Roman" w:hAnsi="Times New Roman" w:cs="Times New Roman"/>
          <w:color w:val="FF0000"/>
        </w:rPr>
        <w:t>答案：</w:t>
      </w:r>
      <w:r w:rsidR="002E0FA6">
        <w:rPr>
          <w:rFonts w:ascii="Times New Roman" w:eastAsiaTheme="majorEastAsia" w:hAnsi="Times New Roman" w:cs="Times New Roman" w:hint="eastAsia"/>
          <w:color w:val="FF0000"/>
        </w:rPr>
        <w:t>B</w:t>
      </w:r>
    </w:p>
    <w:p w14:paraId="29282A27" w14:textId="2CDD3DC3" w:rsidR="00760A21" w:rsidRDefault="00760A21">
      <w:pPr>
        <w:rPr>
          <w:rFonts w:ascii="Times New Roman" w:hAnsi="Times New Roman" w:cs="Times New Roman"/>
        </w:rPr>
      </w:pPr>
    </w:p>
    <w:p w14:paraId="2300CB0E" w14:textId="77777777" w:rsidR="00630759" w:rsidRDefault="00630759">
      <w:pPr>
        <w:rPr>
          <w:rFonts w:ascii="Times New Roman" w:eastAsia="微軟正黑體 Light" w:hAnsi="Times New Roman" w:cs="Times New Roman"/>
          <w:b/>
          <w:bCs/>
          <w:sz w:val="32"/>
          <w:szCs w:val="28"/>
        </w:rPr>
      </w:pPr>
      <w:r>
        <w:rPr>
          <w:rFonts w:ascii="Times New Roman" w:eastAsia="微軟正黑體 Light" w:hAnsi="Times New Roman" w:cs="Times New Roman"/>
          <w:b/>
          <w:bCs/>
          <w:sz w:val="32"/>
          <w:szCs w:val="28"/>
        </w:rPr>
        <w:br w:type="page"/>
      </w:r>
    </w:p>
    <w:p w14:paraId="3E972666" w14:textId="0896F9FB" w:rsidR="008F7984" w:rsidRDefault="008F7984" w:rsidP="0034451E">
      <w:pPr>
        <w:snapToGrid w:val="0"/>
        <w:rPr>
          <w:rFonts w:ascii="Times New Roman" w:eastAsia="微軟正黑體 Light" w:hAnsi="Times New Roman" w:cs="Times New Roman"/>
          <w:b/>
          <w:bCs/>
          <w:sz w:val="32"/>
          <w:szCs w:val="28"/>
        </w:rPr>
      </w:pPr>
      <w:r w:rsidRPr="008F7984">
        <w:rPr>
          <w:rFonts w:ascii="Times New Roman" w:eastAsia="微軟正黑體 Light" w:hAnsi="Times New Roman" w:cs="Times New Roman" w:hint="eastAsia"/>
          <w:b/>
          <w:bCs/>
          <w:sz w:val="32"/>
          <w:szCs w:val="28"/>
        </w:rPr>
        <w:lastRenderedPageBreak/>
        <w:t>詞句一分鐘</w:t>
      </w:r>
    </w:p>
    <w:p w14:paraId="70253CCD" w14:textId="77777777" w:rsidR="0034451E" w:rsidRDefault="00306939" w:rsidP="0034451E">
      <w:pPr>
        <w:widowControl/>
        <w:shd w:val="clear" w:color="auto" w:fill="FFFFFF"/>
        <w:snapToGrid w:val="0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  <w:r w:rsidRPr="0034451E">
        <w:rPr>
          <w:rFonts w:asciiTheme="minorEastAsia" w:hAnsiTheme="minorEastAsia"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49D07098" wp14:editId="4D300658">
            <wp:simplePos x="0" y="0"/>
            <wp:positionH relativeFrom="page">
              <wp:align>center</wp:align>
            </wp:positionH>
            <wp:positionV relativeFrom="paragraph">
              <wp:posOffset>1161966</wp:posOffset>
            </wp:positionV>
            <wp:extent cx="3510280" cy="2397760"/>
            <wp:effectExtent l="0" t="0" r="0" b="2540"/>
            <wp:wrapNone/>
            <wp:docPr id="4" name="圖片 3" descr="一張含有 人的臉孔, 服裝, 人員, 男人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3" descr="一張含有 人的臉孔, 服裝, 人員, 男人 的圖片&#10;&#10;自動產生的描述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280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2186" w:rsidRPr="0034451E">
        <w:rPr>
          <w:rFonts w:asciiTheme="minorEastAsia" w:hAnsiTheme="minorEastAsia" w:cs="Times New Roman" w:hint="eastAsia"/>
          <w:b/>
          <w:bCs/>
          <w:color w:val="C00000"/>
          <w:sz w:val="28"/>
          <w:szCs w:val="28"/>
        </w:rPr>
        <w:t>軼事</w:t>
      </w:r>
      <w:r w:rsidR="008A2186" w:rsidRPr="009F307D">
        <w:rPr>
          <w:rFonts w:asciiTheme="minorEastAsia" w:hAnsiTheme="minorEastAsia" w:cs="Times New Roman"/>
          <w:b/>
          <w:bCs/>
          <w:color w:val="C00000"/>
          <w:sz w:val="23"/>
          <w:szCs w:val="23"/>
        </w:rPr>
        <w:br/>
      </w:r>
      <w:r w:rsidR="008A2186" w:rsidRPr="009F307D">
        <w:rPr>
          <w:rFonts w:asciiTheme="minorEastAsia" w:hAnsiTheme="minorEastAsia" w:cs="Times New Roman" w:hint="eastAsia"/>
          <w:color w:val="212529"/>
          <w:spacing w:val="7"/>
          <w:kern w:val="0"/>
          <w:sz w:val="23"/>
          <w:szCs w:val="23"/>
        </w:rPr>
        <w:t>「軼事」也寫作「逸事」，指正史上沒有記載的鄉談傳聞，大多指一些有趣、不尋常、不為人知的事。這些趣聞往往並非重大事情，卻能讓人從中了解當地的風土人情，或一個人的性格與想法是如何產生的。</w:t>
      </w:r>
    </w:p>
    <w:p w14:paraId="5673A2ED" w14:textId="5B6C988D" w:rsidR="00006842" w:rsidRPr="009F307D" w:rsidRDefault="00306939" w:rsidP="0034451E">
      <w:pPr>
        <w:widowControl/>
        <w:shd w:val="clear" w:color="auto" w:fill="FFFFFF"/>
        <w:snapToGrid w:val="0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  <w:r w:rsidRPr="009F307D"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  <w:br/>
      </w:r>
      <w:r w:rsidRPr="009F307D"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  <w:br/>
      </w:r>
    </w:p>
    <w:p w14:paraId="091D30A3" w14:textId="0F66BBD1" w:rsidR="00FA07B8" w:rsidRDefault="00FA07B8" w:rsidP="00FA07B8">
      <w:pPr>
        <w:widowControl/>
        <w:shd w:val="clear" w:color="auto" w:fill="FFFFFF"/>
        <w:jc w:val="center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13357CD0" w14:textId="77777777" w:rsidR="00306939" w:rsidRDefault="00306939" w:rsidP="00FA07B8">
      <w:pPr>
        <w:widowControl/>
        <w:shd w:val="clear" w:color="auto" w:fill="FFFFFF"/>
        <w:jc w:val="center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6EAF7CE8" w14:textId="77777777" w:rsidR="00306939" w:rsidRDefault="00306939" w:rsidP="00FA07B8">
      <w:pPr>
        <w:widowControl/>
        <w:shd w:val="clear" w:color="auto" w:fill="FFFFFF"/>
        <w:jc w:val="center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0C871B24" w14:textId="77777777" w:rsidR="00306939" w:rsidRDefault="00306939" w:rsidP="00FA07B8">
      <w:pPr>
        <w:widowControl/>
        <w:shd w:val="clear" w:color="auto" w:fill="FFFFFF"/>
        <w:jc w:val="center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59AFAB1C" w14:textId="77777777" w:rsidR="00306939" w:rsidRDefault="00306939" w:rsidP="00FA07B8">
      <w:pPr>
        <w:widowControl/>
        <w:shd w:val="clear" w:color="auto" w:fill="FFFFFF"/>
        <w:jc w:val="center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2D1E16A1" w14:textId="77777777" w:rsidR="00306939" w:rsidRDefault="00306939" w:rsidP="00FA07B8">
      <w:pPr>
        <w:widowControl/>
        <w:shd w:val="clear" w:color="auto" w:fill="FFFFFF"/>
        <w:jc w:val="center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7E9EC16C" w14:textId="77777777" w:rsidR="00306939" w:rsidRDefault="00306939" w:rsidP="00FA07B8">
      <w:pPr>
        <w:widowControl/>
        <w:shd w:val="clear" w:color="auto" w:fill="FFFFFF"/>
        <w:jc w:val="center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65841113" w14:textId="77777777" w:rsidR="00306939" w:rsidRDefault="00306939" w:rsidP="00FA07B8">
      <w:pPr>
        <w:widowControl/>
        <w:shd w:val="clear" w:color="auto" w:fill="FFFFFF"/>
        <w:jc w:val="center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68B34163" w14:textId="77777777" w:rsidR="009F307D" w:rsidRDefault="009F307D" w:rsidP="00FA07B8">
      <w:pPr>
        <w:widowControl/>
        <w:shd w:val="clear" w:color="auto" w:fill="FFFFFF"/>
        <w:jc w:val="center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2A3F19E9" w14:textId="77777777" w:rsidR="00306939" w:rsidRDefault="00306939" w:rsidP="00FA07B8">
      <w:pPr>
        <w:widowControl/>
        <w:shd w:val="clear" w:color="auto" w:fill="FFFFFF"/>
        <w:jc w:val="center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110A85F4" w14:textId="4071E180" w:rsidR="00FA07B8" w:rsidRDefault="00FA07B8" w:rsidP="00100E51">
      <w:pPr>
        <w:widowControl/>
        <w:shd w:val="clear" w:color="auto" w:fill="FFFFFF"/>
        <w:jc w:val="center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  <w:shd w:val="clear" w:color="auto" w:fill="FFF2CC" w:themeFill="accent4" w:themeFillTint="33"/>
        </w:rPr>
      </w:pPr>
      <w:r w:rsidRPr="009F307D"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  <w:shd w:val="clear" w:color="auto" w:fill="FFF2CC" w:themeFill="accent4" w:themeFillTint="33"/>
        </w:rPr>
        <w:t>例句：</w:t>
      </w:r>
      <w:r w:rsidR="009F307D" w:rsidRPr="009F307D"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  <w:shd w:val="clear" w:color="auto" w:fill="FFF2CC" w:themeFill="accent4" w:themeFillTint="33"/>
        </w:rPr>
        <w:t>中國核武專家程開甲想起當年會見前國家領導人周恩來的</w:t>
      </w:r>
      <w:r w:rsidR="009F307D" w:rsidRPr="009F307D">
        <w:rPr>
          <w:rFonts w:asciiTheme="minorEastAsia" w:hAnsiTheme="minorEastAsia" w:cs="Times New Roman"/>
          <w:b/>
          <w:bCs/>
          <w:color w:val="212529"/>
          <w:spacing w:val="7"/>
          <w:kern w:val="0"/>
          <w:sz w:val="23"/>
          <w:szCs w:val="23"/>
          <w:shd w:val="clear" w:color="auto" w:fill="FFF2CC" w:themeFill="accent4" w:themeFillTint="33"/>
        </w:rPr>
        <w:t>軼事</w:t>
      </w:r>
      <w:r w:rsidR="009F307D" w:rsidRPr="003B2248">
        <w:rPr>
          <w:rFonts w:ascii="Times New Roman" w:hAnsi="Times New Roman" w:cs="Times New Roman"/>
          <w:color w:val="212529"/>
          <w:spacing w:val="7"/>
          <w:kern w:val="0"/>
          <w:sz w:val="23"/>
          <w:szCs w:val="23"/>
          <w:shd w:val="clear" w:color="auto" w:fill="FFF2CC" w:themeFill="accent4" w:themeFillTint="33"/>
        </w:rPr>
        <w:t>——</w:t>
      </w:r>
      <w:r w:rsidR="009F307D" w:rsidRPr="009F307D"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  <w:shd w:val="clear" w:color="auto" w:fill="FFF2CC" w:themeFill="accent4" w:themeFillTint="33"/>
        </w:rPr>
        <w:t>周總理給當時埋頭苦幹的核專家們做了每桌一碗紅燒肉，這在當時物質匱乏的年代，是一頓盛宴，讓程開甲記了一輩子，到今天仍</w:t>
      </w:r>
      <w:r w:rsidR="00FD48FF">
        <w:rPr>
          <w:rFonts w:asciiTheme="minorEastAsia" w:hAnsiTheme="minorEastAsia" w:cs="Times New Roman" w:hint="eastAsia"/>
          <w:color w:val="212529"/>
          <w:spacing w:val="7"/>
          <w:kern w:val="0"/>
          <w:sz w:val="23"/>
          <w:szCs w:val="23"/>
          <w:shd w:val="clear" w:color="auto" w:fill="FFF2CC" w:themeFill="accent4" w:themeFillTint="33"/>
        </w:rPr>
        <w:t>惦</w:t>
      </w:r>
      <w:r w:rsidR="009F307D" w:rsidRPr="009F307D"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  <w:shd w:val="clear" w:color="auto" w:fill="FFF2CC" w:themeFill="accent4" w:themeFillTint="33"/>
        </w:rPr>
        <w:t>記着周總理對他們的關顧之情。</w:t>
      </w:r>
    </w:p>
    <w:p w14:paraId="62D77350" w14:textId="77777777" w:rsidR="005D3B9A" w:rsidRDefault="005D3B9A" w:rsidP="00F26920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  <w:shd w:val="clear" w:color="auto" w:fill="FFF2CC" w:themeFill="accent4" w:themeFillTint="33"/>
        </w:rPr>
      </w:pPr>
    </w:p>
    <w:p w14:paraId="6849DDD9" w14:textId="77777777" w:rsidR="005D3B9A" w:rsidRDefault="005D3B9A" w:rsidP="005D3B9A">
      <w:pPr>
        <w:rPr>
          <w:rFonts w:ascii="Times New Roman" w:eastAsia="微軟正黑體 Light" w:hAnsi="Times New Roman" w:cs="Times New Roman"/>
          <w:b/>
          <w:bCs/>
          <w:sz w:val="32"/>
          <w:szCs w:val="28"/>
        </w:rPr>
      </w:pPr>
      <w:r>
        <w:rPr>
          <w:rFonts w:ascii="Times New Roman" w:eastAsia="微軟正黑體 Light" w:hAnsi="Times New Roman" w:cs="Times New Roman" w:hint="eastAsia"/>
          <w:b/>
          <w:bCs/>
          <w:sz w:val="32"/>
          <w:szCs w:val="28"/>
        </w:rPr>
        <w:t>延伸學習</w:t>
      </w:r>
    </w:p>
    <w:p w14:paraId="74D0CF28" w14:textId="66F5D261" w:rsidR="005D3B9A" w:rsidRDefault="00F8111D" w:rsidP="005D3B9A">
      <w:pPr>
        <w:widowControl/>
        <w:shd w:val="clear" w:color="auto" w:fill="FFFFFF"/>
        <w:jc w:val="both"/>
        <w:rPr>
          <w:rFonts w:asciiTheme="minorEastAsia" w:hAnsiTheme="minorEastAsia" w:cs="Times New Roman"/>
          <w:color w:val="7030A0"/>
          <w:szCs w:val="24"/>
        </w:rPr>
      </w:pPr>
      <w:r w:rsidRPr="00F8111D">
        <w:rPr>
          <w:rFonts w:asciiTheme="minorEastAsia" w:hAnsiTheme="minorEastAsia" w:cs="Times New Roman" w:hint="eastAsia"/>
          <w:b/>
          <w:bCs/>
          <w:color w:val="7030A0"/>
          <w:szCs w:val="24"/>
        </w:rPr>
        <w:t>意大利太空人飛越中國曬古文 她已準備好上中國太空站？</w:t>
      </w:r>
      <w:r w:rsidR="005D3B9A" w:rsidRPr="006B20AE">
        <w:rPr>
          <w:rFonts w:asciiTheme="minorEastAsia" w:hAnsiTheme="minorEastAsia" w:cs="Times New Roman" w:hint="eastAsia"/>
          <w:color w:val="7030A0"/>
          <w:szCs w:val="24"/>
        </w:rPr>
        <w:t xml:space="preserve">  </w:t>
      </w:r>
    </w:p>
    <w:p w14:paraId="09A81F01" w14:textId="5F6232C1" w:rsidR="005D3B9A" w:rsidRPr="00384BA5" w:rsidRDefault="00977304" w:rsidP="005D3B9A">
      <w:pPr>
        <w:widowControl/>
        <w:shd w:val="clear" w:color="auto" w:fill="FFFFFF"/>
        <w:jc w:val="both"/>
        <w:rPr>
          <w:rFonts w:asciiTheme="majorEastAsia" w:eastAsiaTheme="majorEastAsia" w:hAnsiTheme="majorEastAsia" w:cs="Times New Roman"/>
          <w:sz w:val="23"/>
          <w:szCs w:val="23"/>
          <w:shd w:val="clear" w:color="auto" w:fill="FFF2CC" w:themeFill="accent4" w:themeFillTint="33"/>
        </w:rPr>
      </w:pPr>
      <w:hyperlink r:id="rId20" w:history="1">
        <w:r w:rsidR="00021194" w:rsidRPr="00977304">
          <w:rPr>
            <w:rStyle w:val="a7"/>
            <w:rFonts w:asciiTheme="minorEastAsia" w:hAnsiTheme="minorEastAsia" w:cs="Times New Roman"/>
            <w:szCs w:val="24"/>
          </w:rPr>
          <w:t>https://www.ourchinastory.com/zh/5006</w:t>
        </w:r>
      </w:hyperlink>
    </w:p>
    <w:p w14:paraId="1FCF21A1" w14:textId="77777777" w:rsidR="005D3B9A" w:rsidRPr="009F307D" w:rsidRDefault="005D3B9A" w:rsidP="00F26920">
      <w:pPr>
        <w:widowControl/>
        <w:shd w:val="clear" w:color="auto" w:fill="FFFFFF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</w:p>
    <w:sectPr w:rsidR="005D3B9A" w:rsidRPr="009F307D" w:rsidSect="007B63F4">
      <w:headerReference w:type="default" r:id="rId21"/>
      <w:footerReference w:type="default" r:id="rId22"/>
      <w:pgSz w:w="12240" w:h="15840"/>
      <w:pgMar w:top="1702" w:right="900" w:bottom="993" w:left="1276" w:header="720" w:footer="461" w:gutter="0"/>
      <w:cols w:space="720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B99A93" w14:textId="77777777" w:rsidR="00BA543B" w:rsidRDefault="00BA543B" w:rsidP="00760A21">
      <w:r>
        <w:separator/>
      </w:r>
    </w:p>
  </w:endnote>
  <w:endnote w:type="continuationSeparator" w:id="0">
    <w:p w14:paraId="3BE6C86D" w14:textId="77777777" w:rsidR="00BA543B" w:rsidRDefault="00BA543B" w:rsidP="00760A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">
    <w:altName w:val="Microsoft JhengHei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微軟正黑體 Light">
    <w:panose1 w:val="020B0304030504040204"/>
    <w:charset w:val="88"/>
    <w:family w:val="swiss"/>
    <w:pitch w:val="variable"/>
    <w:sig w:usb0="800002A7" w:usb1="28CF4400" w:usb2="00000016" w:usb3="00000000" w:csb0="00100009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46231363"/>
      <w:docPartObj>
        <w:docPartGallery w:val="Page Numbers (Bottom of Page)"/>
        <w:docPartUnique/>
      </w:docPartObj>
    </w:sdtPr>
    <w:sdtEndPr/>
    <w:sdtContent>
      <w:p w14:paraId="75083410" w14:textId="77C93FBF" w:rsidR="007B63F4" w:rsidRDefault="007B63F4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TW"/>
          </w:rPr>
          <w:t>2</w:t>
        </w:r>
        <w:r>
          <w:fldChar w:fldCharType="end"/>
        </w:r>
      </w:p>
    </w:sdtContent>
  </w:sdt>
  <w:p w14:paraId="52CA1254" w14:textId="77777777" w:rsidR="007B63F4" w:rsidRDefault="007B63F4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CBF00A" w14:textId="77777777" w:rsidR="00BA543B" w:rsidRDefault="00BA543B" w:rsidP="00760A21">
      <w:r>
        <w:separator/>
      </w:r>
    </w:p>
  </w:footnote>
  <w:footnote w:type="continuationSeparator" w:id="0">
    <w:p w14:paraId="5BD886CC" w14:textId="77777777" w:rsidR="00BA543B" w:rsidRDefault="00BA543B" w:rsidP="00760A2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5ABD8B" w14:textId="27185A21" w:rsidR="00A52419" w:rsidRDefault="00C215C6" w:rsidP="00A52419">
    <w:pPr>
      <w:pStyle w:val="a3"/>
    </w:pPr>
    <w:r>
      <w:rPr>
        <w:noProof/>
      </w:rPr>
      <w:drawing>
        <wp:anchor distT="0" distB="0" distL="114300" distR="114300" simplePos="0" relativeHeight="251660288" behindDoc="0" locked="0" layoutInCell="1" allowOverlap="1" wp14:anchorId="3B2643C8" wp14:editId="0960B4D9">
          <wp:simplePos x="0" y="0"/>
          <wp:positionH relativeFrom="column">
            <wp:posOffset>-628650</wp:posOffset>
          </wp:positionH>
          <wp:positionV relativeFrom="paragraph">
            <wp:posOffset>-478790</wp:posOffset>
          </wp:positionV>
          <wp:extent cx="2886075" cy="1036955"/>
          <wp:effectExtent l="0" t="0" r="9525" b="0"/>
          <wp:wrapNone/>
          <wp:docPr id="178" name="圖片 178" descr="一張含有 文字, 向量圖形 的圖片&#10;&#10;自動產生的描述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圖片 3" descr="一張含有 文字, 向量圖形 的圖片&#10;&#10;自動產生的描述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86075" cy="10369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52419">
      <w:rPr>
        <w:noProof/>
      </w:rPr>
      <w:drawing>
        <wp:anchor distT="0" distB="0" distL="114300" distR="114300" simplePos="0" relativeHeight="251665408" behindDoc="0" locked="0" layoutInCell="1" allowOverlap="1" wp14:anchorId="7EC9A7EE" wp14:editId="453AC307">
          <wp:simplePos x="0" y="0"/>
          <wp:positionH relativeFrom="column">
            <wp:posOffset>3886200</wp:posOffset>
          </wp:positionH>
          <wp:positionV relativeFrom="paragraph">
            <wp:posOffset>-628650</wp:posOffset>
          </wp:positionV>
          <wp:extent cx="2884805" cy="1036955"/>
          <wp:effectExtent l="0" t="0" r="0" b="0"/>
          <wp:wrapNone/>
          <wp:docPr id="179" name="圖片 179" descr="一張含有 文字, 向量圖形 的圖片&#10;&#10;自動產生的描述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圖片 3" descr="一張含有 文字, 向量圖形 的圖片&#10;&#10;自動產生的描述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5626" t="-45938" r="-75626" b="45938"/>
                  <a:stretch/>
                </pic:blipFill>
                <pic:spPr bwMode="auto">
                  <a:xfrm>
                    <a:off x="0" y="0"/>
                    <a:ext cx="2884805" cy="103695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52419">
      <w:rPr>
        <w:noProof/>
      </w:rPr>
      <w:drawing>
        <wp:anchor distT="0" distB="0" distL="114300" distR="114300" simplePos="0" relativeHeight="251662336" behindDoc="0" locked="0" layoutInCell="1" allowOverlap="1" wp14:anchorId="7353F138" wp14:editId="50852458">
          <wp:simplePos x="0" y="0"/>
          <wp:positionH relativeFrom="column">
            <wp:posOffset>4057650</wp:posOffset>
          </wp:positionH>
          <wp:positionV relativeFrom="paragraph">
            <wp:posOffset>-495300</wp:posOffset>
          </wp:positionV>
          <wp:extent cx="2884805" cy="1036955"/>
          <wp:effectExtent l="0" t="0" r="0" b="0"/>
          <wp:wrapNone/>
          <wp:docPr id="180" name="圖片 180" descr="一張含有 文字, 向量圖形 的圖片&#10;&#10;自動產生的描述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圖片 3" descr="一張含有 文字, 向量圖形 的圖片&#10;&#10;自動產生的描述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-69322" r="69322"/>
                  <a:stretch/>
                </pic:blipFill>
                <pic:spPr bwMode="auto">
                  <a:xfrm>
                    <a:off x="0" y="0"/>
                    <a:ext cx="2884805" cy="103695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52419">
      <w:rPr>
        <w:noProof/>
      </w:rPr>
      <w:drawing>
        <wp:anchor distT="0" distB="0" distL="114300" distR="114300" simplePos="0" relativeHeight="251661312" behindDoc="0" locked="0" layoutInCell="1" allowOverlap="1" wp14:anchorId="4A724C94" wp14:editId="404BD5C2">
          <wp:simplePos x="0" y="0"/>
          <wp:positionH relativeFrom="column">
            <wp:posOffset>-752475</wp:posOffset>
          </wp:positionH>
          <wp:positionV relativeFrom="paragraph">
            <wp:posOffset>-419100</wp:posOffset>
          </wp:positionV>
          <wp:extent cx="1285875" cy="386080"/>
          <wp:effectExtent l="0" t="0" r="0" b="0"/>
          <wp:wrapNone/>
          <wp:docPr id="181" name="圖片 181" descr="一張含有 文字 的圖片&#10;&#10;自動產生的描述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圖片 1" descr="一張含有 文字 的圖片&#10;&#10;自動產生的描述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85875" cy="3860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52419">
      <w:rPr>
        <w:noProof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3B89A2AD" wp14:editId="38543E55">
              <wp:simplePos x="0" y="0"/>
              <wp:positionH relativeFrom="column">
                <wp:posOffset>3276600</wp:posOffset>
              </wp:positionH>
              <wp:positionV relativeFrom="paragraph">
                <wp:posOffset>-261620</wp:posOffset>
              </wp:positionV>
              <wp:extent cx="1285875" cy="352425"/>
              <wp:effectExtent l="0" t="0" r="9525" b="9525"/>
              <wp:wrapNone/>
              <wp:docPr id="6" name="流程圖: 結束點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5875" cy="352425"/>
                      </a:xfrm>
                      <a:prstGeom prst="flowChartTerminator">
                        <a:avLst/>
                      </a:prstGeom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C6CA92A" id="_x0000_t116" coordsize="21600,21600" o:spt="116" path="m3475,qx,10800,3475,21600l18125,21600qx21600,10800,18125,xe">
              <v:stroke joinstyle="miter"/>
              <v:path gradientshapeok="t" o:connecttype="rect" textboxrect="1018,3163,20582,18437"/>
            </v:shapetype>
            <v:shape id="流程圖: 結束點 6" o:spid="_x0000_s1026" type="#_x0000_t116" style="position:absolute;margin-left:258pt;margin-top:-20.6pt;width:101.25pt;height:27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" fillcolor="#fff2cc [663]" stroked="f" strokeweight="1pt"/>
          </w:pict>
        </mc:Fallback>
      </mc:AlternateContent>
    </w:r>
    <w:r w:rsidR="00A52419"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1A8CFA5" wp14:editId="2D5D57AA">
              <wp:simplePos x="0" y="0"/>
              <wp:positionH relativeFrom="column">
                <wp:posOffset>1781175</wp:posOffset>
              </wp:positionH>
              <wp:positionV relativeFrom="paragraph">
                <wp:posOffset>-590550</wp:posOffset>
              </wp:positionV>
              <wp:extent cx="2219325" cy="466725"/>
              <wp:effectExtent l="0" t="0" r="9525" b="9525"/>
              <wp:wrapNone/>
              <wp:docPr id="5" name="流程圖: 結束點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219325" cy="466725"/>
                      </a:xfrm>
                      <a:prstGeom prst="flowChartTerminator">
                        <a:avLst/>
                      </a:prstGeom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84AC958" id="流程圖: 結束點 5" o:spid="_x0000_s1026" type="#_x0000_t116" style="position:absolute;margin-left:140.25pt;margin-top:-46.5pt;width:174.75pt;height:36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" fillcolor="#fff2cc [663]" stroked="f" strokeweight="1pt"/>
          </w:pict>
        </mc:Fallback>
      </mc:AlternateContent>
    </w:r>
    <w:r w:rsidR="00A52419">
      <w:rPr>
        <w:noProof/>
      </w:rPr>
      <w:drawing>
        <wp:anchor distT="0" distB="0" distL="114300" distR="114300" simplePos="0" relativeHeight="251659264" behindDoc="0" locked="0" layoutInCell="1" allowOverlap="1" wp14:anchorId="5D11A09B" wp14:editId="70F8D737">
          <wp:simplePos x="0" y="0"/>
          <wp:positionH relativeFrom="column">
            <wp:posOffset>4819650</wp:posOffset>
          </wp:positionH>
          <wp:positionV relativeFrom="paragraph">
            <wp:posOffset>-228600</wp:posOffset>
          </wp:positionV>
          <wp:extent cx="1514475" cy="413180"/>
          <wp:effectExtent l="0" t="0" r="0" b="6350"/>
          <wp:wrapNone/>
          <wp:docPr id="182" name="Content Placeholder 4" descr="A picture containing application&#10;&#10;Description automatically generated">
            <a:extLst xmlns:a="http://schemas.openxmlformats.org/drawingml/2006/main">
              <a:ext uri="{FF2B5EF4-FFF2-40B4-BE49-F238E27FC236}">
                <a16:creationId xmlns:a16="http://schemas.microsoft.com/office/drawing/2014/main" id="{D557234D-0618-4D5E-BD6F-0C3D3E519434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9" name="Content Placeholder 4" descr="A picture containing application&#10;&#10;Description automatically generated">
                    <a:extLst>
                      <a:ext uri="{FF2B5EF4-FFF2-40B4-BE49-F238E27FC236}">
                        <a16:creationId xmlns:a16="http://schemas.microsoft.com/office/drawing/2014/main" id="{D557234D-0618-4D5E-BD6F-0C3D3E519434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4475" cy="4131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E2EB644" w14:textId="1BAF114B" w:rsidR="00760A21" w:rsidRPr="00A52419" w:rsidRDefault="00760A21" w:rsidP="00A52419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bordersDoNotSurroundHeader/>
  <w:bordersDoNotSurroundFooter/>
  <w:proofState w:spelling="clean"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0A21"/>
    <w:rsid w:val="00006842"/>
    <w:rsid w:val="00021194"/>
    <w:rsid w:val="00024AA9"/>
    <w:rsid w:val="0004257B"/>
    <w:rsid w:val="00052928"/>
    <w:rsid w:val="00067143"/>
    <w:rsid w:val="00076702"/>
    <w:rsid w:val="000A424E"/>
    <w:rsid w:val="000A6ED7"/>
    <w:rsid w:val="000B32AD"/>
    <w:rsid w:val="000D3278"/>
    <w:rsid w:val="00100E51"/>
    <w:rsid w:val="00104C9A"/>
    <w:rsid w:val="00125324"/>
    <w:rsid w:val="00143A80"/>
    <w:rsid w:val="0014591C"/>
    <w:rsid w:val="00153FD4"/>
    <w:rsid w:val="0015585F"/>
    <w:rsid w:val="0016247F"/>
    <w:rsid w:val="001A1EB3"/>
    <w:rsid w:val="001A7767"/>
    <w:rsid w:val="001C542A"/>
    <w:rsid w:val="001F51E1"/>
    <w:rsid w:val="00215774"/>
    <w:rsid w:val="00226A57"/>
    <w:rsid w:val="002638EE"/>
    <w:rsid w:val="002E0FA6"/>
    <w:rsid w:val="00306939"/>
    <w:rsid w:val="003271B3"/>
    <w:rsid w:val="00333948"/>
    <w:rsid w:val="0034003C"/>
    <w:rsid w:val="003410AE"/>
    <w:rsid w:val="0034451E"/>
    <w:rsid w:val="0037346D"/>
    <w:rsid w:val="0037431A"/>
    <w:rsid w:val="00376136"/>
    <w:rsid w:val="00376D29"/>
    <w:rsid w:val="003B2248"/>
    <w:rsid w:val="003C1A5F"/>
    <w:rsid w:val="003E2630"/>
    <w:rsid w:val="003E6A04"/>
    <w:rsid w:val="003F4CC1"/>
    <w:rsid w:val="004020CF"/>
    <w:rsid w:val="00485F8F"/>
    <w:rsid w:val="004C4143"/>
    <w:rsid w:val="004D77E8"/>
    <w:rsid w:val="004F10B8"/>
    <w:rsid w:val="005150D8"/>
    <w:rsid w:val="005154AD"/>
    <w:rsid w:val="00515A57"/>
    <w:rsid w:val="00520FEE"/>
    <w:rsid w:val="00540CA8"/>
    <w:rsid w:val="00546C25"/>
    <w:rsid w:val="00554892"/>
    <w:rsid w:val="005844C2"/>
    <w:rsid w:val="005A40BB"/>
    <w:rsid w:val="005B4C4B"/>
    <w:rsid w:val="005D3B9A"/>
    <w:rsid w:val="00630759"/>
    <w:rsid w:val="00630F2F"/>
    <w:rsid w:val="00642DD9"/>
    <w:rsid w:val="00647FB6"/>
    <w:rsid w:val="00653787"/>
    <w:rsid w:val="00680520"/>
    <w:rsid w:val="006A59CF"/>
    <w:rsid w:val="006A5E98"/>
    <w:rsid w:val="006B09CA"/>
    <w:rsid w:val="006B45F7"/>
    <w:rsid w:val="006B48EA"/>
    <w:rsid w:val="006E4C6C"/>
    <w:rsid w:val="006F5687"/>
    <w:rsid w:val="006F6A94"/>
    <w:rsid w:val="00705C77"/>
    <w:rsid w:val="00715E08"/>
    <w:rsid w:val="00726B27"/>
    <w:rsid w:val="00760A21"/>
    <w:rsid w:val="00763A13"/>
    <w:rsid w:val="007B6302"/>
    <w:rsid w:val="007B63F4"/>
    <w:rsid w:val="007E5ABF"/>
    <w:rsid w:val="008002C6"/>
    <w:rsid w:val="00800C5C"/>
    <w:rsid w:val="00833AE5"/>
    <w:rsid w:val="00850AFF"/>
    <w:rsid w:val="00851970"/>
    <w:rsid w:val="008556EE"/>
    <w:rsid w:val="00856270"/>
    <w:rsid w:val="00873927"/>
    <w:rsid w:val="008A2186"/>
    <w:rsid w:val="008B5DEB"/>
    <w:rsid w:val="008D0EDF"/>
    <w:rsid w:val="008F7984"/>
    <w:rsid w:val="008F7F54"/>
    <w:rsid w:val="00930A9D"/>
    <w:rsid w:val="0095599B"/>
    <w:rsid w:val="00957CAB"/>
    <w:rsid w:val="00964AB5"/>
    <w:rsid w:val="00977304"/>
    <w:rsid w:val="00997979"/>
    <w:rsid w:val="009B36B0"/>
    <w:rsid w:val="009C4BD8"/>
    <w:rsid w:val="009F307D"/>
    <w:rsid w:val="009F336F"/>
    <w:rsid w:val="00A23946"/>
    <w:rsid w:val="00A46291"/>
    <w:rsid w:val="00A52419"/>
    <w:rsid w:val="00A65F4F"/>
    <w:rsid w:val="00A671C9"/>
    <w:rsid w:val="00A72ABD"/>
    <w:rsid w:val="00A77173"/>
    <w:rsid w:val="00A813C1"/>
    <w:rsid w:val="00A907AB"/>
    <w:rsid w:val="00A93444"/>
    <w:rsid w:val="00AA2DD3"/>
    <w:rsid w:val="00AB1378"/>
    <w:rsid w:val="00AD3C6D"/>
    <w:rsid w:val="00AE0623"/>
    <w:rsid w:val="00AE185E"/>
    <w:rsid w:val="00B36D78"/>
    <w:rsid w:val="00B73CAE"/>
    <w:rsid w:val="00B87054"/>
    <w:rsid w:val="00BA543B"/>
    <w:rsid w:val="00BC0CF6"/>
    <w:rsid w:val="00BC3B79"/>
    <w:rsid w:val="00BC61B1"/>
    <w:rsid w:val="00BC7408"/>
    <w:rsid w:val="00BE0FF9"/>
    <w:rsid w:val="00BF597F"/>
    <w:rsid w:val="00C02113"/>
    <w:rsid w:val="00C022A3"/>
    <w:rsid w:val="00C037A8"/>
    <w:rsid w:val="00C215C6"/>
    <w:rsid w:val="00C545B4"/>
    <w:rsid w:val="00C65EC5"/>
    <w:rsid w:val="00C741D5"/>
    <w:rsid w:val="00C7663B"/>
    <w:rsid w:val="00C7740D"/>
    <w:rsid w:val="00CA5E4F"/>
    <w:rsid w:val="00CB0CED"/>
    <w:rsid w:val="00CB1C5D"/>
    <w:rsid w:val="00CC2131"/>
    <w:rsid w:val="00CE4AE4"/>
    <w:rsid w:val="00CF1AD6"/>
    <w:rsid w:val="00D22E02"/>
    <w:rsid w:val="00D24C4C"/>
    <w:rsid w:val="00D47273"/>
    <w:rsid w:val="00D8144E"/>
    <w:rsid w:val="00D862A6"/>
    <w:rsid w:val="00D96772"/>
    <w:rsid w:val="00E06705"/>
    <w:rsid w:val="00E35C45"/>
    <w:rsid w:val="00E45A3D"/>
    <w:rsid w:val="00E47D29"/>
    <w:rsid w:val="00E51283"/>
    <w:rsid w:val="00E51D12"/>
    <w:rsid w:val="00E6664C"/>
    <w:rsid w:val="00E8062D"/>
    <w:rsid w:val="00E82927"/>
    <w:rsid w:val="00F005F5"/>
    <w:rsid w:val="00F07250"/>
    <w:rsid w:val="00F24CEC"/>
    <w:rsid w:val="00F26920"/>
    <w:rsid w:val="00F436BC"/>
    <w:rsid w:val="00F55946"/>
    <w:rsid w:val="00F8111D"/>
    <w:rsid w:val="00FA07B8"/>
    <w:rsid w:val="00FB148A"/>
    <w:rsid w:val="00FD48FF"/>
    <w:rsid w:val="00FF5BEC"/>
    <w:rsid w:val="00FF6B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8A71883"/>
  <w15:chartTrackingRefBased/>
  <w15:docId w15:val="{9EA4E37A-5DF3-4FC2-B624-6809AADA13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215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60A2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760A21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760A2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760A21"/>
    <w:rPr>
      <w:sz w:val="20"/>
      <w:szCs w:val="20"/>
    </w:rPr>
  </w:style>
  <w:style w:type="paragraph" w:styleId="Web">
    <w:name w:val="Normal (Web)"/>
    <w:basedOn w:val="a"/>
    <w:uiPriority w:val="99"/>
    <w:semiHidden/>
    <w:unhideWhenUsed/>
    <w:rsid w:val="0014591C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styleId="a7">
    <w:name w:val="Hyperlink"/>
    <w:basedOn w:val="a0"/>
    <w:uiPriority w:val="99"/>
    <w:unhideWhenUsed/>
    <w:rsid w:val="00977304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97730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040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808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33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22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66564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1472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56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84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20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312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97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63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6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662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23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340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86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8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61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84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04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0.png"/><Relationship Id="rId18" Type="http://schemas.openxmlformats.org/officeDocument/2006/relationships/image" Target="media/image70.jpeg"/><Relationship Id="rId3" Type="http://schemas.openxmlformats.org/officeDocument/2006/relationships/customXml" Target="../customXml/item3.xml"/><Relationship Id="rId21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7.jpeg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hyperlink" Target="https://www.ourchinastory.com/zh/5006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50.jpeg"/><Relationship Id="rId23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8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1.png"/><Relationship Id="rId2" Type="http://schemas.openxmlformats.org/officeDocument/2006/relationships/image" Target="media/image10.png"/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c888565-292f-4b60-a4c3-978be975df1a">
      <Terms xmlns="http://schemas.microsoft.com/office/infopath/2007/PartnerControls"/>
    </lcf76f155ced4ddcb4097134ff3c332f>
    <TaxCatchAll xmlns="a67ca032-99e1-499e-a335-21cedd256a52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26AED26EDD48549808C35B334771AFF" ma:contentTypeVersion="22" ma:contentTypeDescription="Create a new document." ma:contentTypeScope="" ma:versionID="4b93c64d198a4529706f832c6b43ba5c">
  <xsd:schema xmlns:xsd="http://www.w3.org/2001/XMLSchema" xmlns:xs="http://www.w3.org/2001/XMLSchema" xmlns:p="http://schemas.microsoft.com/office/2006/metadata/properties" xmlns:ns2="7c888565-292f-4b60-a4c3-978be975df1a" xmlns:ns3="a67ca032-99e1-499e-a335-21cedd256a52" targetNamespace="http://schemas.microsoft.com/office/2006/metadata/properties" ma:root="true" ma:fieldsID="29245802e2604e848b27a0f3bc20c7a3" ns2:_="" ns3:_="">
    <xsd:import namespace="7c888565-292f-4b60-a4c3-978be975df1a"/>
    <xsd:import namespace="a67ca032-99e1-499e-a335-21cedd256a5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888565-292f-4b60-a4c3-978be975df1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hidden="true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hidden="true" ma:internalName="MediaServiceOCR" ma:readOnly="true">
      <xsd:simpleType>
        <xsd:restriction base="dms:Note"/>
      </xsd:simpleType>
    </xsd:element>
    <xsd:element name="MediaServiceLocation" ma:index="17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15d5784a-827d-4306-a51d-6f1b4b9e6bb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7ca032-99e1-499e-a335-21cedd256a5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3" nillable="true" ma:displayName="Taxonomy Catch All Column" ma:hidden="true" ma:list="{934b552b-2268-4134-bd04-92e881359c7f}" ma:internalName="TaxCatchAll" ma:showField="CatchAllData" ma:web="a67ca032-99e1-499e-a335-21cedd256a5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754A1034-BF58-4D87-BDC2-8168BD787132}">
  <ds:schemaRefs>
    <ds:schemaRef ds:uri="http://schemas.microsoft.com/office/2006/metadata/properties"/>
    <ds:schemaRef ds:uri="http://schemas.microsoft.com/office/infopath/2007/PartnerControls"/>
    <ds:schemaRef ds:uri="7c888565-292f-4b60-a4c3-978be975df1a"/>
    <ds:schemaRef ds:uri="a67ca032-99e1-499e-a335-21cedd256a52"/>
  </ds:schemaRefs>
</ds:datastoreItem>
</file>

<file path=customXml/itemProps2.xml><?xml version="1.0" encoding="utf-8"?>
<ds:datastoreItem xmlns:ds="http://schemas.openxmlformats.org/officeDocument/2006/customXml" ds:itemID="{FB2DABBC-97C8-40A4-8E78-E2906C3B1AA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815D844-38A4-422C-943D-EB434B0ECA3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c888565-292f-4b60-a4c3-978be975df1a"/>
    <ds:schemaRef ds:uri="a67ca032-99e1-499e-a335-21cedd256a5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</TotalTime>
  <Pages>6</Pages>
  <Words>337</Words>
  <Characters>1924</Characters>
  <Application>Microsoft Office Word</Application>
  <DocSecurity>0</DocSecurity>
  <Lines>16</Lines>
  <Paragraphs>4</Paragraphs>
  <ScaleCrop>false</ScaleCrop>
  <Company/>
  <LinksUpToDate>false</LinksUpToDate>
  <CharactersWithSpaces>2257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Carman Li</dc:creator>
  <cp:keywords/>
  <dc:description/>
  <cp:lastModifiedBy>Sally Ng</cp:lastModifiedBy>
  <cp:revision>143</cp:revision>
  <cp:lastPrinted>2022-07-04T02:12:00Z</cp:lastPrinted>
  <dcterms:created xsi:type="dcterms:W3CDTF">2022-07-04T02:12:00Z</dcterms:created>
  <dcterms:modified xsi:type="dcterms:W3CDTF">2024-05-27T09:46:00Z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0x010100B26AED26EDD48549808C35B334771AFF</vt:lpwstr>
  </property>
  <property fmtid="{D5CDD505-2E9C-101B-9397-08002B2CF9AE}" pid="3" name="MediaServiceImageTags">
    <vt:lpwstr/>
  </property>
</Properties>
</file>