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299B72E0" w:rsidR="0016247F" w:rsidRPr="00763A13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小</w:t>
      </w:r>
      <w:r w:rsidR="00743AFD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三</w:t>
      </w:r>
      <w:r w:rsidR="00B87054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6A55ADAB" w:rsidR="00C7740D" w:rsidRPr="00202EAE" w:rsidRDefault="005F443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5C32C3" w:rsidRPr="005C32C3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神童的故事</w:t>
      </w:r>
      <w:r w:rsidR="006C40B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</w:t>
      </w:r>
      <w:proofErr w:type="gramStart"/>
      <w:r w:rsidR="006C40B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proofErr w:type="gramEnd"/>
      <w:r w:rsidR="005C32C3" w:rsidRPr="005C32C3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中國神童如何妙語如珠？</w:t>
      </w:r>
      <w:r w:rsidR="006C40B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2A53453C" w:rsidR="00AE185E" w:rsidRPr="00763A13" w:rsidRDefault="00FF692C" w:rsidP="00AE185E">
      <w:pPr>
        <w:spacing w:after="240"/>
        <w:rPr>
          <w:rFonts w:ascii="Times New Roman" w:eastAsia="微軟正黑體 Light" w:hAnsi="Times New Roman" w:cs="Times New Roman"/>
        </w:rPr>
      </w:pPr>
      <w:r w:rsidRPr="00FF692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中國神童</w:t>
      </w:r>
      <w:r w:rsidR="00722411">
        <w:t xml:space="preserve"> </w:t>
      </w:r>
      <w:r w:rsidRPr="00FF692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徐稚</w:t>
      </w:r>
      <w:r w:rsidR="00722411" w:rsidRPr="00722411">
        <w:t xml:space="preserve"> </w:t>
      </w:r>
      <w:r w:rsidRPr="00FF692C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徐之才</w:t>
      </w:r>
    </w:p>
    <w:p w14:paraId="51AB48DD" w14:textId="31ED97B1" w:rsidR="00BA4F02" w:rsidRPr="00E926DC" w:rsidRDefault="00E926DC" w:rsidP="00C54644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  <w:r w:rsidRPr="00E926DC">
        <w:rPr>
          <w:rFonts w:ascii="Segoe UI" w:hAnsi="Segoe UI" w:cs="Segoe UI"/>
          <w:color w:val="212529"/>
          <w:spacing w:val="7"/>
          <w:sz w:val="23"/>
          <w:szCs w:val="23"/>
        </w:rPr>
        <w:t>古人認為，口齒伶俐、才思敏捷都是神童的特徵之</w:t>
      </w:r>
      <w:proofErr w:type="gramStart"/>
      <w:r w:rsidRPr="00E926DC">
        <w:rPr>
          <w:rFonts w:ascii="Segoe UI" w:hAnsi="Segoe UI" w:cs="Segoe UI"/>
          <w:color w:val="212529"/>
          <w:spacing w:val="7"/>
          <w:sz w:val="23"/>
          <w:szCs w:val="23"/>
        </w:rPr>
        <w:t>一</w:t>
      </w:r>
      <w:proofErr w:type="gramEnd"/>
      <w:r w:rsidRPr="00E926DC">
        <w:rPr>
          <w:rFonts w:ascii="Segoe UI" w:hAnsi="Segoe UI" w:cs="Segoe UI"/>
          <w:color w:val="212529"/>
          <w:spacing w:val="7"/>
          <w:sz w:val="23"/>
          <w:szCs w:val="23"/>
        </w:rPr>
        <w:t>。具備這些特質的神童能夠妙語如珠，巧妙地應對大人的提問或意見，讓人讚嘆</w:t>
      </w:r>
      <w:r w:rsidRPr="00E926DC">
        <w:rPr>
          <w:rFonts w:ascii="Segoe UI" w:hAnsi="Segoe UI" w:cs="Segoe UI" w:hint="eastAsia"/>
          <w:color w:val="212529"/>
          <w:spacing w:val="7"/>
          <w:sz w:val="23"/>
          <w:szCs w:val="23"/>
        </w:rPr>
        <w:t>。</w:t>
      </w:r>
    </w:p>
    <w:p w14:paraId="7B2C2BEB" w14:textId="672757E2" w:rsidR="005F089D" w:rsidRDefault="005F089D" w:rsidP="005F089D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D8143D2" w14:textId="73BBA6DC" w:rsidR="005A6A71" w:rsidRDefault="005A6A71" w:rsidP="005A6A71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  <w:r w:rsidRPr="005A6A71">
        <w:rPr>
          <w:rFonts w:ascii="Segoe UI" w:hAnsi="Segoe UI" w:cs="Segoe UI" w:hint="eastAsia"/>
          <w:b/>
          <w:bCs/>
          <w:color w:val="9C0000"/>
        </w:rPr>
        <w:t>徐稚救</w:t>
      </w:r>
      <w:r w:rsidRPr="005A6A71">
        <w:rPr>
          <w:rFonts w:ascii="Segoe UI" w:hAnsi="Segoe UI" w:cs="Segoe UI"/>
          <w:b/>
          <w:bCs/>
          <w:color w:val="9C0000"/>
        </w:rPr>
        <w:t>樹</w:t>
      </w:r>
    </w:p>
    <w:p w14:paraId="00FD4D9F" w14:textId="77777777" w:rsidR="005A6A71" w:rsidRPr="005A6A71" w:rsidRDefault="005A6A71" w:rsidP="005A6A71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4313B484" w14:textId="446FFCB9" w:rsidR="005A6A71" w:rsidRPr="005A6A71" w:rsidRDefault="005A6A71" w:rsidP="005A6A71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  <w:r w:rsidRPr="005A6A71">
        <w:rPr>
          <w:rFonts w:ascii="Segoe UI" w:hAnsi="Segoe UI" w:cs="Segoe UI" w:hint="eastAsia"/>
          <w:color w:val="212529"/>
          <w:spacing w:val="7"/>
          <w:sz w:val="23"/>
          <w:szCs w:val="23"/>
        </w:rPr>
        <w:t>徐稚是漢代人。一天，徐稚跟父親去探望一位老先生，剛巧見到老先生正指揮工人砍伐一棵茂盛的松樹。原來老先生讀了一本風水學的書，書上指四方的房屋像一個「口」字，在院子</w:t>
      </w:r>
      <w:proofErr w:type="gramStart"/>
      <w:r w:rsidRPr="005A6A71">
        <w:rPr>
          <w:rFonts w:ascii="Segoe UI" w:hAnsi="Segoe UI" w:cs="Segoe UI" w:hint="eastAsia"/>
          <w:color w:val="212529"/>
          <w:spacing w:val="7"/>
          <w:sz w:val="23"/>
          <w:szCs w:val="23"/>
        </w:rPr>
        <w:t>裏</w:t>
      </w:r>
      <w:proofErr w:type="gramEnd"/>
      <w:r w:rsidRPr="005A6A71">
        <w:rPr>
          <w:rFonts w:ascii="Segoe UI" w:hAnsi="Segoe UI" w:cs="Segoe UI" w:hint="eastAsia"/>
          <w:color w:val="212529"/>
          <w:spacing w:val="7"/>
          <w:sz w:val="23"/>
          <w:szCs w:val="23"/>
        </w:rPr>
        <w:t>種樹，合起來就成了個「困」字，非常不吉利，所以老先生下令把樹砍掉</w:t>
      </w:r>
      <w:r w:rsidRPr="005A6A71">
        <w:rPr>
          <w:rFonts w:ascii="Segoe UI" w:hAnsi="Segoe UI" w:cs="Segoe UI"/>
          <w:color w:val="212529"/>
          <w:spacing w:val="7"/>
          <w:sz w:val="23"/>
          <w:szCs w:val="23"/>
        </w:rPr>
        <w:t>。</w:t>
      </w:r>
    </w:p>
    <w:p w14:paraId="611C97AE" w14:textId="4EA3DD90" w:rsidR="00E63200" w:rsidRPr="005A6A71" w:rsidRDefault="00E63200" w:rsidP="00E63200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</w:p>
    <w:p w14:paraId="5913410D" w14:textId="3D404FAF" w:rsidR="00AE174D" w:rsidRPr="00F3286F" w:rsidRDefault="00AE174D" w:rsidP="00AE174D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D084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徐稚卻說：「按照您的說法，四方的房子圍成一個『口』字，『口』</w:t>
      </w:r>
      <w:r w:rsidRPr="004D084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</w:t>
      </w:r>
      <w:r w:rsidRPr="004D084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中住了人，就成了『囚』字，那住在屋裏的人都是囚犯了，多不吉利。您這屋子不可以住人了！」老先生聽了，也覺得自己砍樹的做法太荒唐了，於是馬上停止砍樹，徐稚也憑着一番話「救」了一棵百年老樹</w:t>
      </w:r>
      <w:r w:rsidRPr="004D084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62EB4C84" w14:textId="6A7D3019" w:rsidR="00AE174D" w:rsidRDefault="00A2097F" w:rsidP="00F3286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02A798" wp14:editId="627426FC">
                <wp:simplePos x="0" y="0"/>
                <wp:positionH relativeFrom="column">
                  <wp:posOffset>3075940</wp:posOffset>
                </wp:positionH>
                <wp:positionV relativeFrom="paragraph">
                  <wp:posOffset>138430</wp:posOffset>
                </wp:positionV>
                <wp:extent cx="3371850" cy="2657475"/>
                <wp:effectExtent l="0" t="0" r="0" b="0"/>
                <wp:wrapSquare wrapText="bothSides"/>
                <wp:docPr id="1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25E9" w14:textId="12D5D44E" w:rsidR="00AE174D" w:rsidRPr="004D0847" w:rsidRDefault="00AE174D" w:rsidP="00AE174D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418AA" wp14:editId="0B7AC59F">
                                  <wp:extent cx="3162300" cy="22526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17" r="84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546" cy="225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174D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四合院中的庭院是家庭進行活動和休息的場</w:t>
                            </w:r>
                            <w:r w:rsidRPr="00AE174D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A798" id="矩形 232" o:spid="_x0000_s1026" style="position:absolute;left:0;text-align:left;margin-left:242.2pt;margin-top:10.9pt;width:265.5pt;height:20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" filled="f" stroked="f" strokeweight="1pt">
                <v:textbox>
                  <w:txbxContent>
                    <w:p w14:paraId="408525E9" w14:textId="12D5D44E" w:rsidR="00AE174D" w:rsidRPr="004D0847" w:rsidRDefault="00AE174D" w:rsidP="00AE174D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F418AA" wp14:editId="0B7AC59F">
                            <wp:extent cx="3162300" cy="22526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17" r="84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6546" cy="225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174D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四合院中的庭院是家庭進行活動和休息的場</w:t>
                      </w:r>
                      <w:r w:rsidRPr="00AE174D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A7043"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F09AB6" wp14:editId="4FAE4AD1">
                <wp:simplePos x="0" y="0"/>
                <wp:positionH relativeFrom="column">
                  <wp:posOffset>-181610</wp:posOffset>
                </wp:positionH>
                <wp:positionV relativeFrom="paragraph">
                  <wp:posOffset>205105</wp:posOffset>
                </wp:positionV>
                <wp:extent cx="3314700" cy="2628900"/>
                <wp:effectExtent l="0" t="0" r="0" b="0"/>
                <wp:wrapSquare wrapText="bothSides"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3C109" w14:textId="109B88FA" w:rsidR="0084503F" w:rsidRPr="004D0847" w:rsidRDefault="00C77709" w:rsidP="0084503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91E85" wp14:editId="3588BD92">
                                  <wp:extent cx="3075455" cy="2190750"/>
                                  <wp:effectExtent l="0" t="0" r="0" b="0"/>
                                  <wp:docPr id="234" name="圖片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圖片 2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" r="9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760" cy="219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0847" w:rsidRPr="004D084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四合院是典型傳統中國住宅，東、西、南、北四面的房屋，圍合成一個方形的院子</w:t>
                            </w:r>
                            <w:r w:rsidR="004D0847" w:rsidRPr="004D084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9AB6" id="_x0000_s1027" style="position:absolute;left:0;text-align:left;margin-left:-14.3pt;margin-top:16.15pt;width:261pt;height:20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" filled="f" stroked="f" strokeweight="1pt">
                <v:textbox>
                  <w:txbxContent>
                    <w:p w14:paraId="7953C109" w14:textId="109B88FA" w:rsidR="0084503F" w:rsidRPr="004D0847" w:rsidRDefault="00C77709" w:rsidP="0084503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91E85" wp14:editId="3588BD92">
                            <wp:extent cx="3075455" cy="2190750"/>
                            <wp:effectExtent l="0" t="0" r="0" b="0"/>
                            <wp:docPr id="234" name="圖片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" name="圖片 2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" r="9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760" cy="219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0847" w:rsidRPr="004D084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四合院是典型傳統中國住宅，東、西、南、北四面的房屋，圍合成一個方形的院子</w:t>
                      </w:r>
                      <w:r w:rsidR="004D0847" w:rsidRPr="004D084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26C8069" w14:textId="77777777" w:rsidR="00AE174D" w:rsidRPr="00C65ACC" w:rsidRDefault="00AE174D" w:rsidP="00C65ACC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u w:val="single"/>
        </w:rPr>
      </w:pPr>
    </w:p>
    <w:p w14:paraId="57FC9D6F" w14:textId="6AB87B94" w:rsidR="00C65ACC" w:rsidRDefault="00C65ACC" w:rsidP="00C65ACC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  <w:r w:rsidRPr="00C65ACC">
        <w:rPr>
          <w:rFonts w:ascii="Segoe UI" w:hAnsi="Segoe UI" w:cs="Segoe UI" w:hint="eastAsia"/>
          <w:b/>
          <w:bCs/>
          <w:color w:val="9C0000"/>
        </w:rPr>
        <w:t>徐之才「滿腹經綸</w:t>
      </w:r>
      <w:r w:rsidRPr="00C65ACC">
        <w:rPr>
          <w:rFonts w:ascii="Segoe UI" w:hAnsi="Segoe UI" w:cs="Segoe UI"/>
          <w:b/>
          <w:bCs/>
          <w:color w:val="9C0000"/>
        </w:rPr>
        <w:t>」</w:t>
      </w:r>
    </w:p>
    <w:p w14:paraId="4269D912" w14:textId="77777777" w:rsidR="00C65ACC" w:rsidRPr="00C65ACC" w:rsidRDefault="00C65ACC" w:rsidP="00C65ACC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11309F77" w14:textId="6BC801F9" w:rsidR="00C65ACC" w:rsidRPr="00C65ACC" w:rsidRDefault="00C65ACC" w:rsidP="00C65ACC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徐之才聰明好學，精通醫術，八歲那年，他到名人周</w:t>
      </w:r>
      <w:proofErr w:type="gramStart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捨</w:t>
      </w:r>
      <w:proofErr w:type="gramEnd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的家中求學。周</w:t>
      </w:r>
      <w:proofErr w:type="gramStart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捨</w:t>
      </w:r>
      <w:proofErr w:type="gramEnd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很喜歡這個孩子，上完課後，便留他在家</w:t>
      </w:r>
      <w:proofErr w:type="gramStart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裏</w:t>
      </w:r>
      <w:proofErr w:type="gramEnd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吃飯</w:t>
      </w:r>
      <w:r w:rsidRPr="00C65ACC">
        <w:rPr>
          <w:rFonts w:ascii="Segoe UI" w:hAnsi="Segoe UI" w:cs="Segoe UI"/>
          <w:color w:val="212529"/>
          <w:spacing w:val="7"/>
          <w:sz w:val="23"/>
          <w:szCs w:val="23"/>
        </w:rPr>
        <w:t>。</w:t>
      </w:r>
    </w:p>
    <w:p w14:paraId="1162608A" w14:textId="76C4A93F" w:rsidR="00C65ACC" w:rsidRDefault="00C65ACC" w:rsidP="00C65ACC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lastRenderedPageBreak/>
        <w:t>周家廚子做的飯菜很好吃，徐之才不客氣地</w:t>
      </w:r>
      <w:r w:rsidRPr="00C65ACC">
        <w:rPr>
          <w:rFonts w:ascii="Segoe UI" w:hAnsi="Segoe UI" w:cs="Segoe UI" w:hint="eastAsia"/>
          <w:color w:val="FF0000"/>
          <w:spacing w:val="7"/>
          <w:sz w:val="23"/>
          <w:szCs w:val="23"/>
        </w:rPr>
        <w:t>狼吞虎嚥</w:t>
      </w:r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起來。周</w:t>
      </w:r>
      <w:proofErr w:type="gramStart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捨</w:t>
      </w:r>
      <w:proofErr w:type="gramEnd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看見了，故意逗他說：「之才，我看你的心思不在學問上，而是在餐桌上。」徐之才知道老師跟他開玩笑，便笑着說：「先生，據我所知，作為一個聖人，心應該是虛的（虛心學習的意思），而肚子則要充實，要不怎麼能稱得上『滿腹經綸</w:t>
      </w:r>
      <w:proofErr w:type="gramStart"/>
      <w:r w:rsidRPr="00C65ACC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（</w:t>
      </w:r>
      <w:proofErr w:type="gramEnd"/>
      <w:r w:rsidRPr="00C65ACC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Pr="00C65ACC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京倫</w:t>
      </w:r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C65ACC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jīng</w:t>
      </w:r>
      <w:proofErr w:type="spellEnd"/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 xml:space="preserve"> </w:t>
      </w:r>
      <w:proofErr w:type="spellStart"/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lún</w:t>
      </w:r>
      <w:proofErr w:type="spellEnd"/>
      <w:r w:rsidRPr="00C65ACC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C65ACC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）</w:t>
      </w:r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』呢？」周</w:t>
      </w:r>
      <w:proofErr w:type="gramStart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捨</w:t>
      </w:r>
      <w:proofErr w:type="gramEnd"/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>一聽，不禁哈哈大笑：「回答得好，果然是滿腹經綸！」</w:t>
      </w:r>
    </w:p>
    <w:p w14:paraId="7B95D417" w14:textId="73D8CE79" w:rsidR="00BA467A" w:rsidRPr="00C65ACC" w:rsidRDefault="00BA467A" w:rsidP="00C65ACC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</w:p>
    <w:p w14:paraId="18E826C8" w14:textId="6BBF3B8E" w:rsidR="00C54644" w:rsidRPr="00130E98" w:rsidRDefault="00C65ACC" w:rsidP="00130E98">
      <w:pPr>
        <w:widowControl/>
        <w:shd w:val="clear" w:color="auto" w:fill="FFFFFF"/>
        <w:ind w:firstLineChars="200" w:firstLine="488"/>
        <w:jc w:val="both"/>
        <w:rPr>
          <w:rFonts w:ascii="Segoe UI" w:hAnsi="Segoe UI" w:cs="Segoe UI"/>
          <w:color w:val="212529"/>
          <w:spacing w:val="7"/>
          <w:sz w:val="23"/>
          <w:szCs w:val="23"/>
        </w:rPr>
      </w:pPr>
      <w:r w:rsidRPr="00C65ACC">
        <w:rPr>
          <w:rFonts w:ascii="Segoe UI" w:hAnsi="Segoe UI" w:cs="Segoe UI" w:hint="eastAsia"/>
          <w:color w:val="212529"/>
          <w:spacing w:val="7"/>
          <w:sz w:val="23"/>
          <w:szCs w:val="23"/>
        </w:rPr>
        <w:t xml:space="preserve">「滿腹經綸」這個成語用來形容人很有知識學問。「經綸」本來意思是整理絲線，引伸為規劃和治國的本領。徐之才巧妙地用這個詞為自己的失態作辯解。雖然口齒伶俐值得人稱道，但我們可別忘了要保持禮貌和禮儀啊！　</w:t>
      </w:r>
      <w:r w:rsidRPr="00C65ACC">
        <w:rPr>
          <w:rFonts w:ascii="Segoe UI" w:hAnsi="Segoe UI" w:cs="Segoe UI"/>
          <w:color w:val="212529"/>
          <w:spacing w:val="7"/>
          <w:sz w:val="23"/>
          <w:szCs w:val="23"/>
        </w:rPr>
        <w:t xml:space="preserve">　</w:t>
      </w:r>
    </w:p>
    <w:p w14:paraId="72DEAABF" w14:textId="432A7395" w:rsidR="00485F8F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B2FA57" wp14:editId="5AF8C3A8">
                <wp:simplePos x="0" y="0"/>
                <wp:positionH relativeFrom="page">
                  <wp:posOffset>1181100</wp:posOffset>
                </wp:positionH>
                <wp:positionV relativeFrom="paragraph">
                  <wp:posOffset>214630</wp:posOffset>
                </wp:positionV>
                <wp:extent cx="5867400" cy="3048000"/>
                <wp:effectExtent l="0" t="0" r="0" b="0"/>
                <wp:wrapSquare wrapText="bothSides"/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2EF0E" w14:textId="77777777" w:rsidR="00D821D8" w:rsidRDefault="00D821D8" w:rsidP="00D821D8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F1C91" wp14:editId="4BF7DA97">
                                  <wp:extent cx="4181475" cy="2778005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圖片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0208" cy="2783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79A6C1" w14:textId="77777777" w:rsidR="00D821D8" w:rsidRPr="00C36820" w:rsidRDefault="00D821D8" w:rsidP="00D821D8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3682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古時的學童會前往老師家中拜師學藝。圖中正教授學生的是中國著名教育家</w:t>
                            </w:r>
                            <w:proofErr w:type="gramStart"/>
                            <w:r w:rsidRPr="00C36820">
                              <w:rPr>
                                <w:rFonts w:ascii="Times New Roman" w:eastAsia="PMingLiU" w:hAnsi="Times New Roman" w:cs="Times New Roman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——</w:t>
                            </w:r>
                            <w:proofErr w:type="gramEnd"/>
                            <w:r w:rsidRPr="00C3682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孔子</w:t>
                            </w:r>
                            <w:r w:rsidRPr="00C36820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2FA57" id="矩形 229" o:spid="_x0000_s1028" style="position:absolute;left:0;text-align:left;margin-left:93pt;margin-top:16.9pt;width:462pt;height:24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" filled="f" stroked="f" strokeweight="1pt">
                <v:textbox>
                  <w:txbxContent>
                    <w:p w14:paraId="0B62EF0E" w14:textId="77777777" w:rsidR="00D821D8" w:rsidRDefault="00D821D8" w:rsidP="00D821D8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FF1C91" wp14:editId="4BF7DA97">
                            <wp:extent cx="4181475" cy="2778005"/>
                            <wp:effectExtent l="0" t="0" r="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" name="圖片 2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0208" cy="2783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79A6C1" w14:textId="77777777" w:rsidR="00D821D8" w:rsidRPr="00C36820" w:rsidRDefault="00D821D8" w:rsidP="00D821D8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3682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古時的學童會前往老師家中拜師學藝。圖中正教授學生的是中國著名教育家</w:t>
                      </w:r>
                      <w:proofErr w:type="gramStart"/>
                      <w:r w:rsidRPr="00C36820">
                        <w:rPr>
                          <w:rFonts w:ascii="Times New Roman" w:eastAsia="PMingLiU" w:hAnsi="Times New Roman" w:cs="Times New Roman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——</w:t>
                      </w:r>
                      <w:proofErr w:type="gramEnd"/>
                      <w:r w:rsidRPr="00C3682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孔子</w:t>
                      </w:r>
                      <w:r w:rsidRPr="00C36820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730BDBE9" w14:textId="43E855A5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10D5A11" w14:textId="4844F95E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91F7806" w14:textId="674C2EBB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0A9B0BF" w14:textId="38EE700C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E4D3C20" w14:textId="64086134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085EFF8" w14:textId="77777777" w:rsidR="00D821D8" w:rsidRDefault="00D821D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36F6543" w14:textId="77777777" w:rsidR="00C30A0D" w:rsidRPr="00485F8F" w:rsidRDefault="00C30A0D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C935911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4442742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88AABE9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08AD183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DA2B639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E3442A6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F8B8E7D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A2EE1D9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0A105BB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8DE9831" w14:textId="77777777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396A315" w14:textId="334B62BE" w:rsidR="00D821D8" w:rsidRDefault="00D821D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E17DCAD" w14:textId="77777777" w:rsidR="00324558" w:rsidRDefault="00324558" w:rsidP="00405A4B">
      <w:pPr>
        <w:widowControl/>
        <w:shd w:val="clear" w:color="auto" w:fill="FFFFFF"/>
        <w:adjustRightInd w:val="0"/>
        <w:snapToGrid w:val="0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F74EDFF" w14:textId="6F2682C4" w:rsidR="00CD5F09" w:rsidRPr="00CD5F09" w:rsidRDefault="00CD5F09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371832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</w:t>
      </w:r>
      <w:proofErr w:type="gramStart"/>
      <w:r w:rsidRPr="00CD5F09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馬翠蘿</w:t>
      </w:r>
      <w:proofErr w:type="gramEnd"/>
    </w:p>
    <w:p w14:paraId="13DAF75A" w14:textId="77777777" w:rsidR="00CD5F09" w:rsidRPr="009B34FD" w:rsidRDefault="00CD5F09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524FF583" w14:textId="6F33DA52" w:rsidR="00CD5F09" w:rsidRPr="009B34FD" w:rsidRDefault="00324558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7A2F21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孔子教學圖</w:t>
      </w:r>
      <w:r w:rsidR="00CD5F09"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：聶鳴</w:t>
      </w:r>
      <w:r w:rsidR="00CD5F09"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C191CDC" w14:textId="77777777" w:rsidR="003251B8" w:rsidRDefault="003251B8"/>
    <w:p w14:paraId="087CF50A" w14:textId="58BD9C98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5F52B4B7" w14:textId="0DED8E6A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/>
        </w:rPr>
        <w:t xml:space="preserve"> </w:t>
      </w:r>
      <w:r w:rsidR="00F27763" w:rsidRPr="00F27763">
        <w:rPr>
          <w:rFonts w:ascii="Times New Roman" w:eastAsiaTheme="majorEastAsia" w:hAnsi="Times New Roman" w:cs="Times New Roman"/>
        </w:rPr>
        <w:t>徐稚跟父親去探望老先生時，老先生在做甚麼</w:t>
      </w:r>
      <w:r w:rsidR="00F27763" w:rsidRPr="00F27763">
        <w:rPr>
          <w:rFonts w:ascii="Times New Roman" w:eastAsiaTheme="majorEastAsia" w:hAnsi="Times New Roman" w:cs="Times New Roman" w:hint="eastAsia"/>
        </w:rPr>
        <w:t>？</w:t>
      </w:r>
    </w:p>
    <w:p w14:paraId="02EBC500" w14:textId="71906DA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A. </w:t>
      </w:r>
      <w:r w:rsidR="00F27763" w:rsidRPr="00F27763">
        <w:rPr>
          <w:rFonts w:ascii="Times New Roman" w:eastAsiaTheme="majorEastAsia" w:hAnsi="Times New Roman" w:cs="Times New Roman" w:hint="eastAsia"/>
        </w:rPr>
        <w:t>讀一本風水學的書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9F1466D" w14:textId="69FF653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B. </w:t>
      </w:r>
      <w:r w:rsidR="00F27763" w:rsidRPr="00F27763">
        <w:rPr>
          <w:rFonts w:ascii="Times New Roman" w:eastAsiaTheme="majorEastAsia" w:hAnsi="Times New Roman" w:cs="Times New Roman"/>
        </w:rPr>
        <w:t>命令工人砍掉院子裏的</w:t>
      </w:r>
      <w:r w:rsidR="00F27763" w:rsidRPr="00F27763">
        <w:rPr>
          <w:rFonts w:ascii="Times New Roman" w:eastAsiaTheme="majorEastAsia" w:hAnsi="Times New Roman" w:cs="Times New Roman" w:hint="eastAsia"/>
        </w:rPr>
        <w:t>樹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8278AA2" w14:textId="0DE1F0C1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C. </w:t>
      </w:r>
      <w:r w:rsidR="00F27763" w:rsidRPr="00F27763">
        <w:rPr>
          <w:rFonts w:ascii="Times New Roman" w:eastAsiaTheme="majorEastAsia" w:hAnsi="Times New Roman" w:cs="Times New Roman"/>
        </w:rPr>
        <w:t>請徐稚留在家裏吃飯</w:t>
      </w:r>
      <w:r w:rsidR="00F27763" w:rsidRPr="00F27763">
        <w:rPr>
          <w:rFonts w:ascii="Times New Roman" w:eastAsiaTheme="majorEastAsia" w:hAnsi="Times New Roman" w:cs="Times New Roman" w:hint="eastAsia"/>
        </w:rPr>
        <w:t>。</w:t>
      </w:r>
    </w:p>
    <w:p w14:paraId="0FFE3AD4" w14:textId="1F6B5EF1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F27763" w:rsidRPr="00F27763">
        <w:rPr>
          <w:rFonts w:ascii="Times New Roman" w:eastAsiaTheme="majorEastAsia" w:hAnsi="Times New Roman" w:cs="Times New Roman"/>
        </w:rPr>
        <w:t>指揮工人在院子裏種樹</w:t>
      </w:r>
      <w:r w:rsidR="00F27763" w:rsidRPr="00F27763">
        <w:rPr>
          <w:rFonts w:ascii="Times New Roman" w:eastAsiaTheme="majorEastAsia" w:hAnsi="Times New Roman" w:cs="Times New Roman" w:hint="eastAsia"/>
        </w:rPr>
        <w:t>。</w:t>
      </w:r>
    </w:p>
    <w:p w14:paraId="2C1B41FA" w14:textId="77777777" w:rsidR="000C0AB2" w:rsidRDefault="000C0AB2" w:rsidP="00311EDE">
      <w:pPr>
        <w:rPr>
          <w:rFonts w:ascii="Times New Roman" w:eastAsiaTheme="majorEastAsia" w:hAnsi="Times New Roman" w:cs="Times New Roman"/>
        </w:rPr>
      </w:pPr>
    </w:p>
    <w:p w14:paraId="0A65A276" w14:textId="1FBCE148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lastRenderedPageBreak/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237905" w:rsidRPr="00237905">
        <w:rPr>
          <w:rFonts w:ascii="Times New Roman" w:eastAsiaTheme="majorEastAsia" w:hAnsi="Times New Roman" w:cs="Times New Roman"/>
        </w:rPr>
        <w:t>為甚麼老先生最後沒有砍掉院子裏的老樹</w:t>
      </w:r>
      <w:r w:rsidR="00237905" w:rsidRPr="00237905">
        <w:rPr>
          <w:rFonts w:ascii="Times New Roman" w:eastAsiaTheme="majorEastAsia" w:hAnsi="Times New Roman" w:cs="Times New Roman" w:hint="eastAsia"/>
        </w:rPr>
        <w:t>？</w:t>
      </w:r>
    </w:p>
    <w:p w14:paraId="78163DB0" w14:textId="5097C593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A. </w:t>
      </w:r>
      <w:r w:rsidR="00237905" w:rsidRPr="00237905">
        <w:rPr>
          <w:rFonts w:ascii="Times New Roman" w:eastAsiaTheme="majorEastAsia" w:hAnsi="Times New Roman" w:cs="Times New Roman"/>
        </w:rPr>
        <w:t>因為徐稚的父親跟老先生說風水學說不可信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8498B51" w14:textId="7F94598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B. </w:t>
      </w:r>
      <w:r w:rsidR="00237905" w:rsidRPr="00237905">
        <w:rPr>
          <w:rFonts w:ascii="Times New Roman" w:eastAsiaTheme="majorEastAsia" w:hAnsi="Times New Roman" w:cs="Times New Roman"/>
        </w:rPr>
        <w:t>因為老先生的家人說松樹可以乘涼遮蔭，砍掉了會很可惜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8725801" w14:textId="5D8EEF9E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C. </w:t>
      </w:r>
      <w:r w:rsidR="00237905" w:rsidRPr="00237905">
        <w:rPr>
          <w:rFonts w:ascii="Times New Roman" w:eastAsiaTheme="majorEastAsia" w:hAnsi="Times New Roman" w:cs="Times New Roman"/>
        </w:rPr>
        <w:t>因為松樹很健壯，工人無法把它砍伐掉，結果老先生放棄了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25A6CCF8" w14:textId="75AB0C6D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237905" w:rsidRPr="00237905">
        <w:rPr>
          <w:rFonts w:ascii="Times New Roman" w:eastAsiaTheme="majorEastAsia" w:hAnsi="Times New Roman" w:cs="Times New Roman"/>
        </w:rPr>
        <w:t>因為徐稚指人在屋裏即是「囚」，也不吉利，使老先生明白自己的無理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B121F30" w14:textId="75F8CD1D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7FF8A420" w14:textId="77777777" w:rsid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1B7C713E" w14:textId="7E363DB1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514DF4" w:rsidRPr="00514DF4">
        <w:rPr>
          <w:rFonts w:ascii="Times New Roman" w:eastAsiaTheme="majorEastAsia" w:hAnsi="Times New Roman" w:cs="Times New Roman"/>
        </w:rPr>
        <w:t>根據文章內容，徐之才在飯桌上所說的「滿腹經綸」指的是甚麼意思</w:t>
      </w:r>
      <w:r w:rsidR="00514DF4" w:rsidRPr="00514DF4">
        <w:rPr>
          <w:rFonts w:ascii="Times New Roman" w:eastAsiaTheme="majorEastAsia" w:hAnsi="Times New Roman" w:cs="Times New Roman" w:hint="eastAsia"/>
        </w:rPr>
        <w:t>？</w:t>
      </w:r>
    </w:p>
    <w:p w14:paraId="10112022" w14:textId="4D3DF12E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A. </w:t>
      </w:r>
      <w:r w:rsidR="00A849B2" w:rsidRPr="00A849B2">
        <w:rPr>
          <w:rFonts w:ascii="Times New Roman" w:eastAsiaTheme="majorEastAsia" w:hAnsi="Times New Roman" w:cs="Times New Roman" w:hint="eastAsia"/>
        </w:rPr>
        <w:t>精通醫術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7C0A6C33" w14:textId="11AC13E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B. </w:t>
      </w:r>
      <w:r w:rsidR="00A849B2" w:rsidRPr="00A849B2">
        <w:rPr>
          <w:rFonts w:ascii="Times New Roman" w:eastAsiaTheme="majorEastAsia" w:hAnsi="Times New Roman" w:cs="Times New Roman" w:hint="eastAsia"/>
        </w:rPr>
        <w:t>博覽群書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36E5D50B" w14:textId="35161CDA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C. </w:t>
      </w:r>
      <w:r w:rsidR="00A849B2" w:rsidRPr="00A849B2">
        <w:rPr>
          <w:rFonts w:ascii="Times New Roman" w:eastAsiaTheme="majorEastAsia" w:hAnsi="Times New Roman" w:cs="Times New Roman" w:hint="eastAsia"/>
        </w:rPr>
        <w:t>填飽肚子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A2ACBDB" w14:textId="1DCB6112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A849B2" w:rsidRPr="00A849B2">
        <w:rPr>
          <w:rFonts w:ascii="Times New Roman" w:eastAsiaTheme="majorEastAsia" w:hAnsi="Times New Roman" w:cs="Times New Roman" w:hint="eastAsia"/>
        </w:rPr>
        <w:t>談論道理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46DB67A0" w14:textId="78854C7E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1B349BB8" w14:textId="77777777" w:rsid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65951701" w14:textId="039B734E" w:rsidR="00311EDE" w:rsidRPr="00B2414A" w:rsidRDefault="00311EDE" w:rsidP="00311EDE">
      <w:pPr>
        <w:rPr>
          <w:rFonts w:asciiTheme="majorEastAsia" w:eastAsiaTheme="majorEastAsia" w:hAnsiTheme="majorEastAsia" w:cs="Times New Roman"/>
          <w:szCs w:val="24"/>
        </w:rPr>
      </w:pPr>
      <w:r w:rsidRPr="00B2414A">
        <w:rPr>
          <w:rFonts w:ascii="Times New Roman" w:eastAsiaTheme="majorEastAsia" w:hAnsi="Times New Roman" w:cs="Times New Roman"/>
          <w:szCs w:val="24"/>
        </w:rPr>
        <w:t>4.</w:t>
      </w:r>
      <w:r w:rsidR="001357C6" w:rsidRPr="00B2414A">
        <w:rPr>
          <w:rFonts w:asciiTheme="majorEastAsia" w:eastAsiaTheme="majorEastAsia" w:hAnsiTheme="majorEastAsia" w:cs="Times New Roman"/>
          <w:szCs w:val="24"/>
        </w:rPr>
        <w:t xml:space="preserve"> </w:t>
      </w:r>
      <w:r w:rsidR="00FF051A" w:rsidRPr="00B2414A">
        <w:rPr>
          <w:rFonts w:asciiTheme="majorEastAsia" w:eastAsiaTheme="majorEastAsia" w:hAnsiTheme="majorEastAsia" w:cs="Segoe UI"/>
          <w:color w:val="212529"/>
          <w:spacing w:val="7"/>
          <w:szCs w:val="24"/>
          <w:shd w:val="clear" w:color="auto" w:fill="FFFFFF"/>
        </w:rPr>
        <w:t>以下哪一項關於徐之才的描述是</w:t>
      </w:r>
      <w:r w:rsidR="00FF051A" w:rsidRPr="00B2414A">
        <w:rPr>
          <w:rFonts w:asciiTheme="majorEastAsia" w:eastAsiaTheme="majorEastAsia" w:hAnsiTheme="majorEastAsia" w:cs="Segoe UI"/>
          <w:color w:val="0000FF"/>
          <w:spacing w:val="7"/>
          <w:szCs w:val="24"/>
          <w:shd w:val="clear" w:color="auto" w:fill="FFFFFF"/>
        </w:rPr>
        <w:t>不正確</w:t>
      </w:r>
      <w:r w:rsidR="00FF051A" w:rsidRPr="00B2414A">
        <w:rPr>
          <w:rFonts w:asciiTheme="majorEastAsia" w:eastAsiaTheme="majorEastAsia" w:hAnsiTheme="majorEastAsia" w:cs="Segoe UI"/>
          <w:color w:val="212529"/>
          <w:spacing w:val="7"/>
          <w:szCs w:val="24"/>
          <w:shd w:val="clear" w:color="auto" w:fill="FFFFFF"/>
        </w:rPr>
        <w:t>的</w:t>
      </w:r>
      <w:r w:rsidR="00FF051A" w:rsidRPr="00B2414A">
        <w:rPr>
          <w:rFonts w:asciiTheme="majorEastAsia" w:eastAsiaTheme="majorEastAsia" w:hAnsiTheme="majorEastAsia" w:cs="Microsoft YaHei" w:hint="eastAsia"/>
          <w:color w:val="212529"/>
          <w:spacing w:val="7"/>
          <w:szCs w:val="24"/>
          <w:shd w:val="clear" w:color="auto" w:fill="FFFFFF"/>
        </w:rPr>
        <w:t>？</w:t>
      </w:r>
    </w:p>
    <w:p w14:paraId="5BC61551" w14:textId="72B050C4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A. </w:t>
      </w:r>
      <w:r w:rsidR="006A074D" w:rsidRPr="006A074D">
        <w:rPr>
          <w:rFonts w:ascii="Times New Roman" w:eastAsiaTheme="majorEastAsia" w:hAnsi="Times New Roman" w:cs="Times New Roman"/>
        </w:rPr>
        <w:t>徐之才長大後成為醫術出色的人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592CB1E5" w14:textId="20C8AA5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B. </w:t>
      </w:r>
      <w:r w:rsidR="006A074D" w:rsidRPr="006A074D">
        <w:rPr>
          <w:rFonts w:ascii="Times New Roman" w:eastAsiaTheme="majorEastAsia" w:hAnsi="Times New Roman" w:cs="Times New Roman"/>
        </w:rPr>
        <w:t>徐之才被老師讚美他有治理國家的本領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22B1867E" w14:textId="1CD842EF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C. </w:t>
      </w:r>
      <w:r w:rsidR="006A074D" w:rsidRPr="006A074D">
        <w:rPr>
          <w:rFonts w:ascii="Times New Roman" w:eastAsiaTheme="majorEastAsia" w:hAnsi="Times New Roman" w:cs="Times New Roman"/>
        </w:rPr>
        <w:t>徐之才從小已表現出才思敏捷，巧言善辯的特點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0F81639F" w14:textId="4722132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6A074D" w:rsidRPr="006A074D">
        <w:rPr>
          <w:rFonts w:ascii="Times New Roman" w:eastAsiaTheme="majorEastAsia" w:hAnsi="Times New Roman" w:cs="Times New Roman"/>
        </w:rPr>
        <w:t>徐之才巧言妙語地回應周捨的玩笑，獲得周捨的稱讚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71D7880D" w14:textId="3EBF61FC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6DC501EA" w14:textId="7777777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0259454E" w14:textId="2DC62769" w:rsidR="00311EDE" w:rsidRPr="00B36401" w:rsidRDefault="00311EDE" w:rsidP="00311EDE">
      <w:pPr>
        <w:rPr>
          <w:rFonts w:asciiTheme="majorEastAsia" w:eastAsiaTheme="majorEastAsia" w:hAnsiTheme="majorEastAsia" w:cs="Segoe UI"/>
          <w:color w:val="212529"/>
          <w:spacing w:val="7"/>
          <w:szCs w:val="24"/>
          <w:shd w:val="clear" w:color="auto" w:fill="FFFFFF"/>
        </w:rPr>
      </w:pPr>
      <w:r w:rsidRPr="00311EDE">
        <w:rPr>
          <w:rFonts w:ascii="Times New Roman" w:eastAsiaTheme="majorEastAsia" w:hAnsi="Times New Roman" w:cs="Times New Roman"/>
        </w:rPr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D46602" w:rsidRPr="00B36401">
        <w:rPr>
          <w:rFonts w:asciiTheme="majorEastAsia" w:eastAsiaTheme="majorEastAsia" w:hAnsiTheme="majorEastAsia" w:cs="Segoe UI"/>
          <w:color w:val="212529"/>
          <w:spacing w:val="7"/>
          <w:szCs w:val="24"/>
          <w:shd w:val="clear" w:color="auto" w:fill="FFFFFF"/>
        </w:rPr>
        <w:t>根據最後一段，以下哪項符合作者的意思</w:t>
      </w:r>
      <w:r w:rsidR="00D46602" w:rsidRPr="00B36401">
        <w:rPr>
          <w:rFonts w:asciiTheme="majorEastAsia" w:eastAsiaTheme="majorEastAsia" w:hAnsiTheme="majorEastAsia" w:cs="Segoe UI" w:hint="eastAsia"/>
          <w:color w:val="212529"/>
          <w:spacing w:val="7"/>
          <w:szCs w:val="24"/>
          <w:shd w:val="clear" w:color="auto" w:fill="FFFFFF"/>
        </w:rPr>
        <w:t>？</w:t>
      </w:r>
    </w:p>
    <w:p w14:paraId="35C46899" w14:textId="7816734B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A. </w:t>
      </w:r>
      <w:r w:rsidR="00346A44" w:rsidRPr="00BD55DD">
        <w:rPr>
          <w:rFonts w:ascii="Times New Roman" w:eastAsiaTheme="majorEastAsia" w:hAnsi="Times New Roman" w:cs="Times New Roman"/>
        </w:rPr>
        <w:t>口才好的人就算表現無禮也可以原諒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4AED9651" w14:textId="0041755A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B. </w:t>
      </w:r>
      <w:r w:rsidR="00346A44" w:rsidRPr="00BD55DD">
        <w:rPr>
          <w:rFonts w:ascii="Times New Roman" w:eastAsiaTheme="majorEastAsia" w:hAnsi="Times New Roman" w:cs="Times New Roman"/>
        </w:rPr>
        <w:t>口才好的人也要注意禮貌和禮儀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17AC7F04" w14:textId="587CB1BB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C. </w:t>
      </w:r>
      <w:r w:rsidR="00346A44" w:rsidRPr="00BD55DD">
        <w:rPr>
          <w:rFonts w:ascii="Times New Roman" w:eastAsiaTheme="majorEastAsia" w:hAnsi="Times New Roman" w:cs="Times New Roman"/>
        </w:rPr>
        <w:t>徐之才為自己不足的行為辯解是錯誤的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4F916AE8" w14:textId="6A3FB152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BD55DD" w:rsidRPr="00BD55DD">
        <w:rPr>
          <w:rFonts w:ascii="Times New Roman" w:eastAsiaTheme="majorEastAsia" w:hAnsi="Times New Roman" w:cs="Times New Roman"/>
        </w:rPr>
        <w:t>口才好的一定也是有禮的人</w:t>
      </w:r>
      <w:r w:rsidR="00BD55DD" w:rsidRPr="00BD55DD">
        <w:rPr>
          <w:rFonts w:ascii="Times New Roman" w:eastAsiaTheme="majorEastAsia" w:hAnsi="Times New Roman" w:cs="Times New Roman" w:hint="eastAsia"/>
        </w:rPr>
        <w:t>。</w:t>
      </w:r>
    </w:p>
    <w:p w14:paraId="4130A653" w14:textId="471C9AB9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28B3948A" w14:textId="77777777" w:rsidR="00311EDE" w:rsidRDefault="00311EDE" w:rsidP="001428C3">
      <w:pPr>
        <w:rPr>
          <w:rFonts w:ascii="Times New Roman" w:eastAsiaTheme="majorEastAsia" w:hAnsi="Times New Roman" w:cs="Times New Roman"/>
        </w:rPr>
      </w:pPr>
    </w:p>
    <w:p w14:paraId="74C64D73" w14:textId="03A96359" w:rsidR="00ED5131" w:rsidRDefault="00ED5131" w:rsidP="00ED5131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ED5131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58501FBC" w14:textId="1F8457CF" w:rsidR="00ED5131" w:rsidRPr="002360B5" w:rsidRDefault="00A339FA" w:rsidP="00ED5131">
      <w:pPr>
        <w:rPr>
          <w:rFonts w:ascii="Times New Roman" w:eastAsia="微軟正黑體 Light" w:hAnsi="Times New Roman" w:cs="Times New Roman"/>
          <w:b/>
          <w:bCs/>
          <w:color w:val="C00000"/>
          <w:sz w:val="28"/>
          <w:szCs w:val="24"/>
        </w:rPr>
      </w:pPr>
      <w:r w:rsidRPr="00A339FA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狼吞虎嚥</w:t>
      </w:r>
    </w:p>
    <w:p w14:paraId="0590D0CC" w14:textId="77777777" w:rsidR="00A339FA" w:rsidRPr="00A339FA" w:rsidRDefault="00A339FA" w:rsidP="00A339FA">
      <w:pPr>
        <w:widowControl/>
        <w:shd w:val="clear" w:color="auto" w:fill="FFFFFF"/>
        <w:ind w:firstLineChars="200" w:firstLine="508"/>
        <w:jc w:val="both"/>
        <w:rPr>
          <w:rFonts w:ascii="Segoe UI" w:hAnsi="Segoe UI" w:cs="Segoe UI"/>
          <w:color w:val="212529"/>
          <w:spacing w:val="7"/>
          <w:szCs w:val="24"/>
        </w:rPr>
      </w:pPr>
      <w:r w:rsidRPr="00A339FA">
        <w:rPr>
          <w:rFonts w:ascii="Segoe UI" w:hAnsi="Segoe UI" w:cs="Segoe UI" w:hint="eastAsia"/>
          <w:color w:val="212529"/>
          <w:spacing w:val="7"/>
          <w:szCs w:val="24"/>
        </w:rPr>
        <w:t>「狼吞虎嚥」指像狼虎一樣吞嚥東西，形容進食又猛又急的樣子。面對美食，難怪徐之才也不禁在老師面前表現失態了！你是否發現與「狼」有關的成語大多數都帶有貶義？如「狼狽為奸」、「狼心狗肺」、「引狼入室」、「狼子野心」等。在中國傳統文化中，狼通常象徵</w:t>
      </w:r>
      <w:proofErr w:type="gramStart"/>
      <w:r w:rsidRPr="00A339FA">
        <w:rPr>
          <w:rFonts w:ascii="Segoe UI" w:hAnsi="Segoe UI" w:cs="Segoe UI" w:hint="eastAsia"/>
          <w:color w:val="212529"/>
          <w:spacing w:val="7"/>
          <w:szCs w:val="24"/>
        </w:rPr>
        <w:t>兇</w:t>
      </w:r>
      <w:proofErr w:type="gramEnd"/>
      <w:r w:rsidRPr="00A339FA">
        <w:rPr>
          <w:rFonts w:ascii="Segoe UI" w:hAnsi="Segoe UI" w:cs="Segoe UI" w:hint="eastAsia"/>
          <w:color w:val="212529"/>
          <w:spacing w:val="7"/>
          <w:szCs w:val="24"/>
        </w:rPr>
        <w:t>猛陰險、作惡多端。你還能舉出其他帶有「狼」字的成語嗎</w:t>
      </w:r>
      <w:r w:rsidRPr="00A339FA">
        <w:rPr>
          <w:rFonts w:ascii="Segoe UI" w:hAnsi="Segoe UI" w:cs="Segoe UI"/>
          <w:color w:val="212529"/>
          <w:spacing w:val="7"/>
          <w:szCs w:val="24"/>
        </w:rPr>
        <w:t>？</w:t>
      </w:r>
    </w:p>
    <w:p w14:paraId="0EDFC9BD" w14:textId="1876C132" w:rsidR="00ED5131" w:rsidRDefault="00ED5131" w:rsidP="00ED5131">
      <w:pPr>
        <w:jc w:val="center"/>
        <w:rPr>
          <w:rFonts w:ascii="Times New Roman" w:eastAsiaTheme="majorEastAsia" w:hAnsi="Times New Roman" w:cs="Times New Roman"/>
          <w:color w:val="FF0000"/>
          <w:lang w:val="en-HK"/>
        </w:rPr>
      </w:pPr>
      <w:r>
        <w:rPr>
          <w:noProof/>
        </w:rPr>
        <w:lastRenderedPageBreak/>
        <w:drawing>
          <wp:inline distT="0" distB="0" distL="0" distR="0" wp14:anchorId="36EB8E89" wp14:editId="28DD69C8">
            <wp:extent cx="2614295" cy="2614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04" cy="26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7CCD" w14:textId="1274447B" w:rsidR="00FF6B7E" w:rsidRPr="0097219A" w:rsidRDefault="0097219A" w:rsidP="0012518A">
      <w:pPr>
        <w:jc w:val="center"/>
        <w:rPr>
          <w:rFonts w:ascii="Times New Roman" w:eastAsiaTheme="majorEastAsia" w:hAnsi="Times New Roman" w:cs="Times New Roman"/>
          <w:shd w:val="clear" w:color="auto" w:fill="FFF2CC" w:themeFill="accent4" w:themeFillTint="33"/>
        </w:rPr>
      </w:pPr>
      <w:r w:rsidRPr="0097219A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例句：踢完足球後，子明覺得餓極了，不禁</w:t>
      </w:r>
      <w:r w:rsidRPr="00F93C4C">
        <w:rPr>
          <w:rFonts w:ascii="Times New Roman" w:eastAsiaTheme="majorEastAsia" w:hAnsi="Times New Roman" w:cs="Times New Roman"/>
          <w:b/>
          <w:bCs/>
          <w:shd w:val="clear" w:color="auto" w:fill="FFF2CC" w:themeFill="accent4" w:themeFillTint="33"/>
        </w:rPr>
        <w:t>狼吞虎嚥</w:t>
      </w:r>
      <w:r w:rsidRPr="0097219A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，一眨眼就把午餐吃光了</w:t>
      </w:r>
      <w:r w:rsidRPr="0097219A">
        <w:rPr>
          <w:rFonts w:ascii="Times New Roman" w:eastAsiaTheme="majorEastAsia" w:hAnsi="Times New Roman" w:cs="Times New Roman" w:hint="eastAsia"/>
          <w:shd w:val="clear" w:color="auto" w:fill="FFF2CC" w:themeFill="accent4" w:themeFillTint="33"/>
        </w:rPr>
        <w:t>。</w:t>
      </w:r>
    </w:p>
    <w:sectPr w:rsidR="00FF6B7E" w:rsidRPr="0097219A" w:rsidSect="007B63F4">
      <w:headerReference w:type="default" r:id="rId16"/>
      <w:footerReference w:type="default" r:id="rId1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2F21D" w14:textId="77777777" w:rsidR="007910AD" w:rsidRDefault="007910AD" w:rsidP="00760A21">
      <w:r>
        <w:separator/>
      </w:r>
    </w:p>
  </w:endnote>
  <w:endnote w:type="continuationSeparator" w:id="0">
    <w:p w14:paraId="16CFEE93" w14:textId="77777777" w:rsidR="007910AD" w:rsidRDefault="007910AD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3C707" w14:textId="77777777" w:rsidR="007910AD" w:rsidRDefault="007910AD" w:rsidP="00760A21">
      <w:r>
        <w:separator/>
      </w:r>
    </w:p>
  </w:footnote>
  <w:footnote w:type="continuationSeparator" w:id="0">
    <w:p w14:paraId="76F4A9C0" w14:textId="77777777" w:rsidR="007910AD" w:rsidRDefault="007910AD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7067D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7E476D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7143"/>
    <w:rsid w:val="000A424E"/>
    <w:rsid w:val="000C0AB2"/>
    <w:rsid w:val="00103682"/>
    <w:rsid w:val="0012518A"/>
    <w:rsid w:val="00125324"/>
    <w:rsid w:val="00130E98"/>
    <w:rsid w:val="00133B6E"/>
    <w:rsid w:val="001357C6"/>
    <w:rsid w:val="001428C3"/>
    <w:rsid w:val="0014591C"/>
    <w:rsid w:val="00153FD4"/>
    <w:rsid w:val="0016247F"/>
    <w:rsid w:val="001F3707"/>
    <w:rsid w:val="00202EAE"/>
    <w:rsid w:val="00204DE4"/>
    <w:rsid w:val="00231E6B"/>
    <w:rsid w:val="002360B5"/>
    <w:rsid w:val="00237905"/>
    <w:rsid w:val="00301683"/>
    <w:rsid w:val="00311EDE"/>
    <w:rsid w:val="00322337"/>
    <w:rsid w:val="00324558"/>
    <w:rsid w:val="003251B8"/>
    <w:rsid w:val="00332DBE"/>
    <w:rsid w:val="00346A44"/>
    <w:rsid w:val="0037346D"/>
    <w:rsid w:val="00376136"/>
    <w:rsid w:val="00386EFF"/>
    <w:rsid w:val="003A6E94"/>
    <w:rsid w:val="003C0FB6"/>
    <w:rsid w:val="003C6B78"/>
    <w:rsid w:val="003D3FEB"/>
    <w:rsid w:val="003E6A04"/>
    <w:rsid w:val="003E7936"/>
    <w:rsid w:val="003F4CC1"/>
    <w:rsid w:val="00405A4B"/>
    <w:rsid w:val="004778D2"/>
    <w:rsid w:val="00485F8F"/>
    <w:rsid w:val="004A5453"/>
    <w:rsid w:val="004D0847"/>
    <w:rsid w:val="00514DF4"/>
    <w:rsid w:val="005150D8"/>
    <w:rsid w:val="00546C25"/>
    <w:rsid w:val="00554892"/>
    <w:rsid w:val="005A40BB"/>
    <w:rsid w:val="005A6A71"/>
    <w:rsid w:val="005B4C4B"/>
    <w:rsid w:val="005C27D6"/>
    <w:rsid w:val="005C32C3"/>
    <w:rsid w:val="005F089D"/>
    <w:rsid w:val="005F443C"/>
    <w:rsid w:val="00630F2F"/>
    <w:rsid w:val="00647FB6"/>
    <w:rsid w:val="00653787"/>
    <w:rsid w:val="00680520"/>
    <w:rsid w:val="00685102"/>
    <w:rsid w:val="006A074D"/>
    <w:rsid w:val="006C40B6"/>
    <w:rsid w:val="006F597E"/>
    <w:rsid w:val="00722411"/>
    <w:rsid w:val="00724888"/>
    <w:rsid w:val="00743AFD"/>
    <w:rsid w:val="00760A21"/>
    <w:rsid w:val="00763A13"/>
    <w:rsid w:val="007910AD"/>
    <w:rsid w:val="007A2F21"/>
    <w:rsid w:val="007B6302"/>
    <w:rsid w:val="007B63F4"/>
    <w:rsid w:val="007D4D6F"/>
    <w:rsid w:val="007E055F"/>
    <w:rsid w:val="007E5ABF"/>
    <w:rsid w:val="007E78D0"/>
    <w:rsid w:val="008002C6"/>
    <w:rsid w:val="0084503F"/>
    <w:rsid w:val="00851970"/>
    <w:rsid w:val="00873927"/>
    <w:rsid w:val="00880C76"/>
    <w:rsid w:val="008F1C38"/>
    <w:rsid w:val="00930A9D"/>
    <w:rsid w:val="009341DE"/>
    <w:rsid w:val="00964AB5"/>
    <w:rsid w:val="0097219A"/>
    <w:rsid w:val="00982217"/>
    <w:rsid w:val="009C02E5"/>
    <w:rsid w:val="00A2097F"/>
    <w:rsid w:val="00A339FA"/>
    <w:rsid w:val="00A4525E"/>
    <w:rsid w:val="00A46291"/>
    <w:rsid w:val="00A52419"/>
    <w:rsid w:val="00A64B4B"/>
    <w:rsid w:val="00A65F4F"/>
    <w:rsid w:val="00A671C9"/>
    <w:rsid w:val="00A849B2"/>
    <w:rsid w:val="00AC6FBC"/>
    <w:rsid w:val="00AD3C6D"/>
    <w:rsid w:val="00AE174D"/>
    <w:rsid w:val="00AE185E"/>
    <w:rsid w:val="00B2414A"/>
    <w:rsid w:val="00B36401"/>
    <w:rsid w:val="00B73CAE"/>
    <w:rsid w:val="00B87054"/>
    <w:rsid w:val="00BA467A"/>
    <w:rsid w:val="00BA4F02"/>
    <w:rsid w:val="00BA7043"/>
    <w:rsid w:val="00BC0CF6"/>
    <w:rsid w:val="00BD55DD"/>
    <w:rsid w:val="00BF147F"/>
    <w:rsid w:val="00BF597F"/>
    <w:rsid w:val="00C037A8"/>
    <w:rsid w:val="00C215C6"/>
    <w:rsid w:val="00C30A0D"/>
    <w:rsid w:val="00C36820"/>
    <w:rsid w:val="00C54644"/>
    <w:rsid w:val="00C65ACC"/>
    <w:rsid w:val="00C65EC5"/>
    <w:rsid w:val="00C7740D"/>
    <w:rsid w:val="00C77709"/>
    <w:rsid w:val="00CB1C5D"/>
    <w:rsid w:val="00CD5F09"/>
    <w:rsid w:val="00CF1AD6"/>
    <w:rsid w:val="00D46602"/>
    <w:rsid w:val="00D47273"/>
    <w:rsid w:val="00D821D8"/>
    <w:rsid w:val="00D834B9"/>
    <w:rsid w:val="00D862A6"/>
    <w:rsid w:val="00D96772"/>
    <w:rsid w:val="00DD0F0E"/>
    <w:rsid w:val="00E06705"/>
    <w:rsid w:val="00E63200"/>
    <w:rsid w:val="00E67601"/>
    <w:rsid w:val="00E8062D"/>
    <w:rsid w:val="00E82927"/>
    <w:rsid w:val="00E926DC"/>
    <w:rsid w:val="00EB075B"/>
    <w:rsid w:val="00ED5131"/>
    <w:rsid w:val="00F005F5"/>
    <w:rsid w:val="00F07250"/>
    <w:rsid w:val="00F24CEC"/>
    <w:rsid w:val="00F27763"/>
    <w:rsid w:val="00F3286F"/>
    <w:rsid w:val="00F543E4"/>
    <w:rsid w:val="00F55946"/>
    <w:rsid w:val="00F63B02"/>
    <w:rsid w:val="00F824D5"/>
    <w:rsid w:val="00F93C4C"/>
    <w:rsid w:val="00FB03E3"/>
    <w:rsid w:val="00FB148A"/>
    <w:rsid w:val="00FD655B"/>
    <w:rsid w:val="00FF051A"/>
    <w:rsid w:val="00FF692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B37C781C-4E77-4B50-AA8D-1879D12B1F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05ADB1-FE2E-4639-8E50-575A3775FA4F}"/>
</file>

<file path=customXml/itemProps3.xml><?xml version="1.0" encoding="utf-8"?>
<ds:datastoreItem xmlns:ds="http://schemas.openxmlformats.org/officeDocument/2006/customXml" ds:itemID="{E34AC276-32EA-4E7A-B50F-B25C0FD3BE4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Sandy Hung</cp:lastModifiedBy>
  <cp:revision>133</cp:revision>
  <cp:lastPrinted>2022-06-24T08:43:00Z</cp:lastPrinted>
  <dcterms:created xsi:type="dcterms:W3CDTF">2022-06-24T08:44:00Z</dcterms:created>
  <dcterms:modified xsi:type="dcterms:W3CDTF">2023-10-03T01:18:00Z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