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22C33319" w:rsidR="001C0ADE" w:rsidRPr="004254C4" w:rsidRDefault="00E75885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1C0ADE" w:rsidRPr="00343F3A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63AF27C6" wp14:editId="5195CB5E">
            <wp:extent cx="386528" cy="21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="00C22D86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9477AB" wp14:editId="6BBFBCE6">
            <wp:extent cx="397894" cy="2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C22D86">
        <w:rPr>
          <w:rFonts w:ascii="Kaiti TC" w:eastAsia="Kaiti TC" w:hAnsi="Kaiti TC"/>
          <w:b/>
          <w:bCs/>
          <w:color w:val="484F5E" w:themeColor="text1"/>
        </w:rPr>
        <w:t xml:space="preserve">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Pr="00343F3A">
        <w:rPr>
          <w:rFonts w:ascii="Kaiti TC" w:eastAsia="Kaiti TC" w:hAnsi="Kaiti TC" w:cs="Times New Roman (Body CS)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</w:t>
      </w:r>
      <w:r w:rsidR="009C5F8C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191FF4E" wp14:editId="18FC2409">
            <wp:extent cx="579792" cy="216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</w:t>
      </w:r>
    </w:p>
    <w:p w14:paraId="5D344827" w14:textId="1F1F46BC" w:rsidR="008303A6" w:rsidRPr="007415EF" w:rsidRDefault="00E75885" w:rsidP="00746A8C">
      <w:pPr>
        <w:pStyle w:val="ab"/>
      </w:pPr>
      <w:r w:rsidRPr="007415EF">
        <w:rPr>
          <w:rFonts w:hint="eastAsia"/>
        </w:rPr>
        <w:t>遊故宮</w:t>
      </w:r>
      <w:r w:rsidRPr="007415EF">
        <w:rPr>
          <w:rFonts w:ascii="微軟正黑體" w:eastAsia="微軟正黑體" w:hAnsi="微軟正黑體" w:hint="eastAsia"/>
        </w:rPr>
        <w:t>◎</w:t>
      </w:r>
      <w:r w:rsidRPr="007415EF">
        <w:rPr>
          <w:rFonts w:hint="eastAsia"/>
        </w:rPr>
        <w:t>學科普</w:t>
      </w:r>
      <w:r>
        <w:t>0</w:t>
      </w:r>
      <w:r w:rsidR="00C22D86">
        <w:t>3</w:t>
      </w:r>
    </w:p>
    <w:p w14:paraId="0C41823C" w14:textId="075645A1" w:rsidR="008303A6" w:rsidRPr="008303A6" w:rsidRDefault="00165C42" w:rsidP="000F5CAF">
      <w:pPr>
        <w:pStyle w:val="ad"/>
      </w:pPr>
      <w:r>
        <w:rPr>
          <w:rFonts w:hint="eastAsia"/>
        </w:rPr>
        <w:t>故宮</w:t>
      </w:r>
      <w:r w:rsidR="00C22D86">
        <w:rPr>
          <w:rFonts w:hint="eastAsia"/>
        </w:rPr>
        <w:t>防火</w:t>
      </w:r>
      <w:r>
        <w:rPr>
          <w:rFonts w:hint="eastAsia"/>
        </w:rPr>
        <w:t>法寶</w:t>
      </w:r>
    </w:p>
    <w:p w14:paraId="7AD0B6FC" w14:textId="6087B793" w:rsidR="00B06EAD" w:rsidRPr="000369C7" w:rsidRDefault="00E75885" w:rsidP="000369C7">
      <w:pPr>
        <w:pStyle w:val="openhead"/>
      </w:pPr>
      <w:r w:rsidRPr="00890D70">
        <w:rPr>
          <w:rFonts w:hint="eastAsia"/>
        </w:rPr>
        <w:t>我會學甚麼？</w:t>
      </w:r>
    </w:p>
    <w:p w14:paraId="39282C55" w14:textId="21B9950A" w:rsidR="000369C7" w:rsidRPr="00973768" w:rsidRDefault="00890D70" w:rsidP="00D778AC">
      <w:pPr>
        <w:pStyle w:val="opencontent"/>
        <w:jc w:val="both"/>
      </w:pPr>
      <w:r w:rsidRPr="00890D70">
        <w:rPr>
          <w:rFonts w:hint="eastAsia"/>
        </w:rPr>
        <w:t>皇宮</w:t>
      </w:r>
      <w:r w:rsidRPr="00973768">
        <w:rPr>
          <w:rFonts w:hint="eastAsia"/>
        </w:rPr>
        <w:t>須利用火產生</w:t>
      </w:r>
      <w:r w:rsidRPr="00890D70">
        <w:rPr>
          <w:rFonts w:hint="eastAsia"/>
        </w:rPr>
        <w:t>光和</w:t>
      </w:r>
      <w:r w:rsidR="00E75885" w:rsidRPr="00890D70">
        <w:rPr>
          <w:rFonts w:hint="eastAsia"/>
        </w:rPr>
        <w:t>熱，</w:t>
      </w:r>
      <w:r w:rsidRPr="00973768">
        <w:rPr>
          <w:rFonts w:hint="eastAsia"/>
        </w:rPr>
        <w:t>但宮</w:t>
      </w:r>
      <w:r w:rsidR="00920BEB" w:rsidRPr="00920BEB">
        <w:rPr>
          <w:rFonts w:hint="eastAsia"/>
        </w:rPr>
        <w:t>殿</w:t>
      </w:r>
      <w:r w:rsidRPr="00973768">
        <w:rPr>
          <w:rFonts w:hint="eastAsia"/>
        </w:rPr>
        <w:t>以木為主要</w:t>
      </w:r>
      <w:r w:rsidR="00E66E50" w:rsidRPr="00E66E50">
        <w:rPr>
          <w:rFonts w:hint="eastAsia"/>
        </w:rPr>
        <w:t>建材</w:t>
      </w:r>
      <w:r w:rsidRPr="00973768">
        <w:rPr>
          <w:rFonts w:hint="eastAsia"/>
        </w:rPr>
        <w:t>，一旦發生火災，可造成極大的破壞</w:t>
      </w:r>
      <w:r w:rsidR="00E66E50" w:rsidRPr="00E66E50">
        <w:rPr>
          <w:rFonts w:hint="eastAsia"/>
        </w:rPr>
        <w:t>，而故宮有記載的大火災更多達四五十次！</w:t>
      </w:r>
      <w:r w:rsidR="00973768" w:rsidRPr="00973768">
        <w:rPr>
          <w:rFonts w:hint="eastAsia"/>
        </w:rPr>
        <w:t>那麼</w:t>
      </w:r>
      <w:r w:rsidRPr="00973768">
        <w:rPr>
          <w:rFonts w:hint="eastAsia"/>
        </w:rPr>
        <w:t>故宮有</w:t>
      </w:r>
      <w:r w:rsidR="00973768" w:rsidRPr="00973768">
        <w:rPr>
          <w:rFonts w:hint="eastAsia"/>
        </w:rPr>
        <w:t>哪些</w:t>
      </w:r>
      <w:r w:rsidRPr="00973768">
        <w:rPr>
          <w:rFonts w:hint="eastAsia"/>
        </w:rPr>
        <w:t>防火和救火措施</w:t>
      </w:r>
      <w:r w:rsidR="00973768" w:rsidRPr="00973768">
        <w:rPr>
          <w:rFonts w:hint="eastAsia"/>
        </w:rPr>
        <w:t>？</w:t>
      </w:r>
    </w:p>
    <w:p w14:paraId="097A622A" w14:textId="78F6D012" w:rsidR="00165C42" w:rsidRDefault="00165C42" w:rsidP="001C0ADE">
      <w:pPr>
        <w:tabs>
          <w:tab w:val="left" w:pos="2057"/>
        </w:tabs>
        <w:rPr>
          <w:rStyle w:val="section0"/>
        </w:rPr>
      </w:pPr>
    </w:p>
    <w:p w14:paraId="6026523D" w14:textId="52B10D7E" w:rsidR="009A2E88" w:rsidRDefault="004A2D66" w:rsidP="001C0ADE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 w:rsidRPr="00664FA2">
        <w:rPr>
          <w:rFonts w:ascii="Kaiti TC" w:eastAsia="Kaiti TC" w:hAnsi="Kaiti TC"/>
          <w:noProof/>
          <w:color w:val="484F5E" w:themeColor="text1"/>
          <w:sz w:val="32"/>
          <w:szCs w:val="32"/>
          <w:lang w:val="x-none"/>
        </w:rPr>
        <w:drawing>
          <wp:inline distT="0" distB="0" distL="0" distR="0" wp14:anchorId="45AF6134" wp14:editId="6F8C0C68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885" w:rsidRPr="000369C7">
        <w:rPr>
          <w:rStyle w:val="section0"/>
          <w:rFonts w:hint="eastAsia"/>
        </w:rPr>
        <w:t>想一想、</w:t>
      </w:r>
      <w:r w:rsidR="00E75885">
        <w:rPr>
          <w:rStyle w:val="section0"/>
          <w:rFonts w:hint="eastAsia"/>
        </w:rPr>
        <w:t>填一填</w:t>
      </w:r>
    </w:p>
    <w:p w14:paraId="7FA62727" w14:textId="5CDCD3A3" w:rsidR="00165C42" w:rsidRPr="00920BEB" w:rsidRDefault="00165C42" w:rsidP="00165C42">
      <w:pPr>
        <w:pStyle w:val="af4"/>
      </w:pPr>
      <w:r>
        <w:rPr>
          <w:rFonts w:hint="eastAsia"/>
        </w:rPr>
        <w:t>1</w:t>
      </w:r>
      <w:r>
        <w:t xml:space="preserve">. </w:t>
      </w:r>
      <w:r w:rsidR="00920BEB">
        <w:rPr>
          <w:rFonts w:hint="eastAsia"/>
        </w:rPr>
        <w:t>看看故宮的防火及救火措施，並填上適當答案。</w:t>
      </w:r>
    </w:p>
    <w:p w14:paraId="48D8764B" w14:textId="2A1EB1A6" w:rsidR="009A2E88" w:rsidRDefault="00973768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措施一：防火牆</w:t>
      </w:r>
    </w:p>
    <w:p w14:paraId="7CAC7165" w14:textId="77777777" w:rsidR="00165C42" w:rsidRDefault="00165C42" w:rsidP="00165C42">
      <w:pPr>
        <w:pStyle w:val="af4"/>
      </w:pPr>
      <w:r>
        <w:rPr>
          <w:rFonts w:hint="eastAsia"/>
        </w:rPr>
        <w:t>故宮內發生的有記載的重大火災多達數十次，其中</w:t>
      </w:r>
      <w:r w:rsidRPr="008E1AB1">
        <w:rPr>
          <w:rFonts w:hint="eastAsia"/>
        </w:rPr>
        <w:t>太和殿</w:t>
      </w:r>
      <w:r>
        <w:rPr>
          <w:rFonts w:hint="eastAsia"/>
        </w:rPr>
        <w:t>及其周邊建築</w:t>
      </w:r>
      <w:r w:rsidRPr="008E1AB1">
        <w:rPr>
          <w:rFonts w:hint="eastAsia"/>
        </w:rPr>
        <w:t>曾經歷四次嚴重火災</w:t>
      </w:r>
      <w:r>
        <w:rPr>
          <w:rFonts w:hint="eastAsia"/>
        </w:rPr>
        <w:t>。</w:t>
      </w:r>
      <w:r w:rsidRPr="008E1AB1">
        <w:rPr>
          <w:rFonts w:hint="eastAsia"/>
        </w:rPr>
        <w:t>清康熙</w:t>
      </w:r>
      <w:r>
        <w:rPr>
          <w:rFonts w:hint="eastAsia"/>
        </w:rPr>
        <w:t>重建太和殿</w:t>
      </w:r>
      <w:r w:rsidRPr="008E1AB1">
        <w:rPr>
          <w:rFonts w:hint="eastAsia"/>
        </w:rPr>
        <w:t>時，匠師</w:t>
      </w:r>
      <w:r>
        <w:rPr>
          <w:rFonts w:hint="eastAsia"/>
        </w:rPr>
        <w:t>為免一屋失火殃及一片的情況再次發生，</w:t>
      </w:r>
      <w:r w:rsidRPr="008E1AB1">
        <w:rPr>
          <w:rFonts w:hint="eastAsia"/>
        </w:rPr>
        <w:t>把</w:t>
      </w:r>
      <w:r>
        <w:rPr>
          <w:rFonts w:hint="eastAsia"/>
        </w:rPr>
        <w:t>太和殿</w:t>
      </w:r>
      <w:r w:rsidRPr="008E1AB1">
        <w:rPr>
          <w:rFonts w:hint="eastAsia"/>
        </w:rPr>
        <w:t>兩側的木結構斜廊改為磚砌封火牆</w:t>
      </w:r>
      <w:r>
        <w:rPr>
          <w:rFonts w:hint="eastAsia"/>
        </w:rPr>
        <w:t>，又將左翼門、右翼門、體仁閣、弘義閣的門閣獨立出來，以牆相連。</w:t>
      </w:r>
    </w:p>
    <w:p w14:paraId="7E87373C" w14:textId="0A057B07" w:rsidR="00165C42" w:rsidRDefault="00165C42" w:rsidP="00165C42">
      <w:pPr>
        <w:pStyle w:val="af0"/>
        <w:ind w:right="185"/>
      </w:pPr>
      <w:r w:rsidRPr="00034224">
        <w:rPr>
          <w:rFonts w:hint="eastAsia"/>
        </w:rPr>
        <w:t>資料來源：《探秘故宮</w:t>
      </w:r>
      <w:r w:rsidRPr="00034224">
        <w:rPr>
          <w:rFonts w:hint="eastAsia"/>
        </w:rPr>
        <w:sym w:font="Symbol" w:char="F0B7"/>
      </w:r>
      <w:r w:rsidRPr="004D3BCA">
        <w:rPr>
          <w:rFonts w:hint="eastAsia"/>
        </w:rPr>
        <w:t>探秘太和殿</w:t>
      </w:r>
      <w:r w:rsidRPr="00034224">
        <w:rPr>
          <w:rFonts w:hint="eastAsia"/>
        </w:rPr>
        <w:t>》</w:t>
      </w:r>
    </w:p>
    <w:p w14:paraId="0DD430F8" w14:textId="0F4D679B" w:rsidR="00165C42" w:rsidRDefault="00165C42" w:rsidP="00165C42">
      <w:pPr>
        <w:pStyle w:val="af0"/>
        <w:ind w:right="185"/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3B683C69" wp14:editId="1A62EB63">
            <wp:simplePos x="0" y="0"/>
            <wp:positionH relativeFrom="column">
              <wp:posOffset>107315</wp:posOffset>
            </wp:positionH>
            <wp:positionV relativeFrom="paragraph">
              <wp:posOffset>73660</wp:posOffset>
            </wp:positionV>
            <wp:extent cx="4591050" cy="3079417"/>
            <wp:effectExtent l="0" t="0" r="0" b="6985"/>
            <wp:wrapNone/>
            <wp:docPr id="4" name="圖片 10" descr="一張含有 文字, 天空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天空, 室外 的圖片&#10;&#10;自動產生的描述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r="4275" b="14274"/>
                    <a:stretch/>
                  </pic:blipFill>
                  <pic:spPr bwMode="auto">
                    <a:xfrm>
                      <a:off x="0" y="0"/>
                      <a:ext cx="4591050" cy="307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4E6CC" w14:textId="712B3A0B" w:rsidR="00165C42" w:rsidRDefault="00165C42" w:rsidP="00165C42">
      <w:pPr>
        <w:pStyle w:val="af0"/>
        <w:ind w:right="185"/>
      </w:pPr>
    </w:p>
    <w:p w14:paraId="7175B727" w14:textId="4C0058EA" w:rsidR="00165C42" w:rsidRDefault="00165C42" w:rsidP="00165C42">
      <w:pPr>
        <w:pStyle w:val="af0"/>
        <w:ind w:right="185"/>
      </w:pPr>
    </w:p>
    <w:p w14:paraId="445FEBB0" w14:textId="02F6A5C6" w:rsidR="00165C42" w:rsidRDefault="00165C42" w:rsidP="00165C42">
      <w:pPr>
        <w:pStyle w:val="af0"/>
        <w:ind w:right="185"/>
      </w:pPr>
    </w:p>
    <w:p w14:paraId="20F3AD5A" w14:textId="3F4E29C4" w:rsidR="00165C42" w:rsidRDefault="00165C42" w:rsidP="00165C42">
      <w:pPr>
        <w:pStyle w:val="af0"/>
        <w:ind w:right="185"/>
      </w:pPr>
    </w:p>
    <w:p w14:paraId="34A51667" w14:textId="3C592ADC" w:rsidR="00165C42" w:rsidRDefault="00165C42" w:rsidP="00165C42">
      <w:pPr>
        <w:pStyle w:val="af0"/>
        <w:ind w:right="185"/>
      </w:pPr>
    </w:p>
    <w:p w14:paraId="43CE11AA" w14:textId="1B9BBB70" w:rsidR="00165C42" w:rsidRDefault="00165C42" w:rsidP="00165C42">
      <w:pPr>
        <w:pStyle w:val="af0"/>
        <w:ind w:right="185"/>
      </w:pPr>
    </w:p>
    <w:p w14:paraId="3502730B" w14:textId="7EB58270" w:rsidR="00165C42" w:rsidRDefault="00165C42" w:rsidP="00165C42">
      <w:pPr>
        <w:pStyle w:val="af0"/>
        <w:ind w:right="185"/>
      </w:pPr>
    </w:p>
    <w:p w14:paraId="4DCE5791" w14:textId="3988C406" w:rsidR="00165C42" w:rsidRPr="004D3BCA" w:rsidRDefault="00165C42" w:rsidP="00165C42">
      <w:pPr>
        <w:pStyle w:val="af0"/>
        <w:ind w:right="185"/>
      </w:pPr>
    </w:p>
    <w:p w14:paraId="245EE944" w14:textId="0422F2D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  <w:t xml:space="preserve"> </w:t>
      </w:r>
    </w:p>
    <w:p w14:paraId="6827A1E7" w14:textId="4BCAB2D0" w:rsidR="00165C42" w:rsidRPr="008E1AB1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33C1C27" wp14:editId="188CD892">
                <wp:simplePos x="0" y="0"/>
                <wp:positionH relativeFrom="margin">
                  <wp:posOffset>4812665</wp:posOffset>
                </wp:positionH>
                <wp:positionV relativeFrom="paragraph">
                  <wp:posOffset>184785</wp:posOffset>
                </wp:positionV>
                <wp:extent cx="1295400" cy="61912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4C87" w14:textId="426AAE9B" w:rsidR="00C6043E" w:rsidRPr="00835125" w:rsidRDefault="00C6043E" w:rsidP="00C6043E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如今的太和殿及其兩側封火牆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1C27" id="Text Box 27" o:spid="_x0000_s1027" type="#_x0000_t202" style="position:absolute;margin-left:378.95pt;margin-top:14.55pt;width:102pt;height:48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" filled="f" stroked="f">
                <v:textbox>
                  <w:txbxContent>
                    <w:p w14:paraId="5CA14C87" w14:textId="426AAE9B" w:rsidR="00C6043E" w:rsidRPr="00835125" w:rsidRDefault="00C6043E" w:rsidP="00C6043E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如今的太和殿及其兩側封火牆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5FA849D" w14:textId="77C59434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45580B0" w14:textId="0DB7B2A5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9E90DE6" w14:textId="033B416C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>
        <w:rPr>
          <w:rFonts w:ascii="Kaiti TC" w:eastAsia="Kaiti TC" w:hAnsi="Kaiti TC" w:cs="Microsoft Uighur"/>
          <w:noProof/>
          <w:color w:val="484F5E" w:themeColor="text1"/>
          <w:sz w:val="32"/>
          <w:szCs w:val="32"/>
          <w:lang w:val="x-none"/>
        </w:rPr>
        <w:lastRenderedPageBreak/>
        <w:drawing>
          <wp:anchor distT="0" distB="0" distL="114300" distR="114300" simplePos="0" relativeHeight="251795456" behindDoc="0" locked="0" layoutInCell="1" allowOverlap="1" wp14:anchorId="11C9FBB8" wp14:editId="715B6D00">
            <wp:simplePos x="0" y="0"/>
            <wp:positionH relativeFrom="margin">
              <wp:align>left</wp:align>
            </wp:positionH>
            <wp:positionV relativeFrom="paragraph">
              <wp:posOffset>-60960</wp:posOffset>
            </wp:positionV>
            <wp:extent cx="5830766" cy="5486400"/>
            <wp:effectExtent l="0" t="0" r="0" b="0"/>
            <wp:wrapNone/>
            <wp:docPr id="6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"/>
                    <a:stretch/>
                  </pic:blipFill>
                  <pic:spPr bwMode="auto">
                    <a:xfrm>
                      <a:off x="0" y="0"/>
                      <a:ext cx="5843908" cy="549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49BB8" w14:textId="36BCC76C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66EF4F40" w14:textId="05C044FD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C233F41" w14:textId="449253C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CA4AE6B" w14:textId="626E855E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C605354" w14:textId="4FE10D9B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79C00E1" w14:textId="0C731D2F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3363B55" w14:textId="548067F7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4B5297CE" w14:textId="5138D2F1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3EFC7664" w14:textId="10CC2DD8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73F4EDB3" w14:textId="071E95FA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28B2C2B" w14:textId="493B77C6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09F27111" w14:textId="7538BB3E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50BCFE39" w14:textId="29FBB864" w:rsidR="00165C42" w:rsidRDefault="00165C42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EFACCD9" w14:textId="767C9292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E5CE56A" w14:textId="096EB888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  <w:r w:rsidRPr="00165C42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6E5B92C" wp14:editId="4640805C">
                <wp:simplePos x="0" y="0"/>
                <wp:positionH relativeFrom="margin">
                  <wp:posOffset>2164080</wp:posOffset>
                </wp:positionH>
                <wp:positionV relativeFrom="paragraph">
                  <wp:posOffset>255905</wp:posOffset>
                </wp:positionV>
                <wp:extent cx="1576070" cy="140462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73E83" w14:textId="24194A31" w:rsidR="00C6043E" w:rsidRPr="00835125" w:rsidRDefault="00C6043E" w:rsidP="00C6043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太和殿區域封火牆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5B92C" id="Text Box 30" o:spid="_x0000_s1028" type="#_x0000_t202" style="position:absolute;margin-left:170.4pt;margin-top:20.15pt;width:124.1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" filled="f" stroked="f">
                <v:textbox style="mso-fit-shape-to-text:t">
                  <w:txbxContent>
                    <w:p w14:paraId="56C73E83" w14:textId="24194A31" w:rsidR="00C6043E" w:rsidRPr="00835125" w:rsidRDefault="00C6043E" w:rsidP="00C6043E">
                      <w:pPr>
                        <w:jc w:val="center"/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太和殿區域封火牆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373ABE" w14:textId="77777777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1CF8C0E8" w14:textId="77777777" w:rsidR="003B2474" w:rsidRDefault="003B2474" w:rsidP="00165C42">
      <w:pP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537B10B4" w14:textId="7D0E2DCD" w:rsidR="00165C42" w:rsidRPr="00165C42" w:rsidRDefault="00165C42" w:rsidP="00165C42">
      <w:pPr>
        <w:rPr>
          <w:rStyle w:val="af5"/>
        </w:rPr>
      </w:pPr>
      <w:r>
        <w:rPr>
          <w:rFonts w:ascii="Kaiti TC" w:eastAsia="Kaiti TC" w:hAnsi="Kaiti TC" w:cs="Microsoft Uighur" w:hint="eastAsia"/>
          <w:color w:val="484F5E" w:themeColor="text1"/>
          <w:sz w:val="32"/>
          <w:szCs w:val="32"/>
          <w:lang w:val="x-none"/>
        </w:rPr>
        <w:t>問</w:t>
      </w:r>
      <w:r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  <w:t>：</w:t>
      </w:r>
      <w:r w:rsidRPr="00165C42">
        <w:rPr>
          <w:rStyle w:val="af5"/>
          <w:rFonts w:hint="eastAsia"/>
        </w:rPr>
        <w:t>為甚麼磚牆能幫助防火</w:t>
      </w:r>
      <w:r w:rsidRPr="00165C42">
        <w:rPr>
          <w:rStyle w:val="af5"/>
        </w:rPr>
        <w:t>？</w:t>
      </w:r>
    </w:p>
    <w:p w14:paraId="333CB7E9" w14:textId="14D6592B" w:rsidR="00165C42" w:rsidRDefault="00165C42" w:rsidP="00165C42">
      <w:pPr>
        <w:pStyle w:val="af4"/>
        <w:spacing w:before="0"/>
      </w:pPr>
      <w:r w:rsidRPr="00567FC1">
        <w:rPr>
          <w:rFonts w:ascii="Kaiti TC" w:eastAsia="Kaiti TC" w:hAnsi="Kaiti TC" w:cs="Microsoft Uighur" w:hint="eastAsia"/>
          <w:color w:val="484F5E" w:themeColor="text1"/>
          <w:lang w:val="x-none"/>
        </w:rPr>
        <w:t>答</w:t>
      </w:r>
      <w:r w:rsidRPr="00567FC1">
        <w:rPr>
          <w:rFonts w:ascii="Kaiti TC" w:eastAsia="Kaiti TC" w:hAnsi="Kaiti TC" w:cs="Microsoft Uighur"/>
          <w:color w:val="484F5E" w:themeColor="text1"/>
          <w:lang w:val="x-none"/>
        </w:rPr>
        <w:t>：</w:t>
      </w:r>
      <w:r>
        <w:rPr>
          <w:rFonts w:hint="eastAsia"/>
        </w:rPr>
        <w:t xml:space="preserve">因為磚 </w:t>
      </w:r>
      <w:r w:rsidRPr="00165C42">
        <w:rPr>
          <w:color w:val="0070C0"/>
        </w:rPr>
        <w:t xml:space="preserve"> </w:t>
      </w:r>
      <w:r w:rsidRPr="00165C42">
        <w:rPr>
          <w:rFonts w:hint="eastAsia"/>
          <w:color w:val="0070C0"/>
        </w:rPr>
        <w:t xml:space="preserve">是 </w:t>
      </w:r>
      <w:r w:rsidRPr="00165C42">
        <w:rPr>
          <w:color w:val="0070C0"/>
        </w:rPr>
        <w:t xml:space="preserve">/ </w:t>
      </w:r>
      <w:r w:rsidRPr="00165C42">
        <w:rPr>
          <w:rFonts w:hint="eastAsia"/>
          <w:color w:val="0070C0"/>
        </w:rPr>
        <w:t xml:space="preserve">不是 </w:t>
      </w:r>
      <w:r>
        <w:rPr>
          <w:rFonts w:hint="eastAsia"/>
        </w:rPr>
        <w:t xml:space="preserve"> 易燃的物料，而且</w:t>
      </w:r>
      <w:r w:rsidRPr="008E1AB1">
        <w:rPr>
          <w:rFonts w:hint="eastAsia"/>
        </w:rPr>
        <w:t>傳熱速度</w:t>
      </w:r>
      <w:r w:rsidRPr="00165C42">
        <w:rPr>
          <w:rFonts w:hint="eastAsia"/>
          <w:color w:val="0070C0"/>
        </w:rPr>
        <w:t xml:space="preserve"> 快 /</w:t>
      </w:r>
      <w:r w:rsidRPr="00165C42">
        <w:rPr>
          <w:color w:val="0070C0"/>
        </w:rPr>
        <w:t xml:space="preserve"> </w:t>
      </w:r>
      <w:r w:rsidRPr="00165C42">
        <w:rPr>
          <w:rFonts w:hint="eastAsia"/>
          <w:color w:val="0070C0"/>
        </w:rPr>
        <w:t xml:space="preserve">慢 </w:t>
      </w:r>
      <w:r w:rsidRPr="008E1AB1">
        <w:rPr>
          <w:rFonts w:hint="eastAsia"/>
        </w:rPr>
        <w:t>，</w:t>
      </w:r>
      <w:r>
        <w:br/>
      </w:r>
      <w:r>
        <w:rPr>
          <w:rFonts w:hint="eastAsia"/>
        </w:rPr>
        <w:t xml:space="preserve"> </w:t>
      </w:r>
      <w:r>
        <w:t xml:space="preserve">   </w:t>
      </w:r>
      <w:r w:rsidRPr="008E1AB1">
        <w:rPr>
          <w:rFonts w:hint="eastAsia"/>
        </w:rPr>
        <w:t>能</w:t>
      </w:r>
      <w:r w:rsidRPr="00165C42">
        <w:rPr>
          <w:rFonts w:hint="eastAsia"/>
          <w:color w:val="0070C0"/>
        </w:rPr>
        <w:t xml:space="preserve"> 阻隔 </w:t>
      </w:r>
      <w:r w:rsidRPr="00165C42">
        <w:rPr>
          <w:color w:val="0070C0"/>
        </w:rPr>
        <w:t xml:space="preserve">/ </w:t>
      </w:r>
      <w:r w:rsidRPr="00165C42">
        <w:rPr>
          <w:rFonts w:hint="eastAsia"/>
          <w:color w:val="0070C0"/>
        </w:rPr>
        <w:t xml:space="preserve">協助 </w:t>
      </w:r>
      <w:r w:rsidRPr="008E1AB1">
        <w:rPr>
          <w:rFonts w:hint="eastAsia"/>
        </w:rPr>
        <w:t>火勢蔓延</w:t>
      </w:r>
      <w:r>
        <w:rPr>
          <w:rFonts w:hint="eastAsia"/>
        </w:rPr>
        <w:t>，避免鄰近建築物被波及</w:t>
      </w:r>
      <w:r w:rsidRPr="008E1AB1">
        <w:rPr>
          <w:rFonts w:hint="eastAsia"/>
        </w:rPr>
        <w:t>。</w:t>
      </w:r>
    </w:p>
    <w:p w14:paraId="0D784F65" w14:textId="17B981A5" w:rsidR="00165C42" w:rsidRPr="00165C42" w:rsidRDefault="00165C42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en-US"/>
        </w:rPr>
      </w:pPr>
    </w:p>
    <w:p w14:paraId="49B8441A" w14:textId="4AED7E1D" w:rsidR="00165C42" w:rsidRPr="00165C42" w:rsidRDefault="00165C42" w:rsidP="008E1AB1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</w:p>
    <w:p w14:paraId="13D7A662" w14:textId="40CFE685" w:rsidR="00C6043E" w:rsidRDefault="00C6043E" w:rsidP="00B56032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7CD11ED0" w14:textId="2B6BAE71" w:rsidR="00C6043E" w:rsidRDefault="00C6043E" w:rsidP="00B56032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2767BAC7" w14:textId="7F7462AB" w:rsidR="00973768" w:rsidRPr="00A50449" w:rsidRDefault="00A5509E" w:rsidP="00B56032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9E129A7" wp14:editId="2EFA4530">
                <wp:simplePos x="0" y="0"/>
                <wp:positionH relativeFrom="column">
                  <wp:posOffset>3888229</wp:posOffset>
                </wp:positionH>
                <wp:positionV relativeFrom="paragraph">
                  <wp:posOffset>4525876</wp:posOffset>
                </wp:positionV>
                <wp:extent cx="16002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52178" w14:textId="56B1EE6E" w:rsidR="00835125" w:rsidRPr="00835125" w:rsidRDefault="00835125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  <w:r w:rsidRPr="00835125"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太和殿旁的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2060"/>
                              </w:rPr>
                              <w:t>太平缸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E129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06.15pt;margin-top:356.35pt;width:126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" filled="f" stroked="f">
                <v:textbox style="mso-fit-shape-to-text:t">
                  <w:txbxContent>
                    <w:p w14:paraId="12252178" w14:textId="56B1EE6E" w:rsidR="00835125" w:rsidRPr="00835125" w:rsidRDefault="00835125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  <w:r w:rsidRPr="00835125"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太和殿旁的</w:t>
                      </w:r>
                      <w:r>
                        <w:rPr>
                          <w:rFonts w:ascii="微軟正黑體" w:eastAsia="微軟正黑體" w:hAnsi="微軟正黑體" w:hint="eastAsia"/>
                          <w:color w:val="002060"/>
                        </w:rPr>
                        <w:t>太平缸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518D"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382CCEF" wp14:editId="4E7136C7">
                <wp:simplePos x="0" y="0"/>
                <wp:positionH relativeFrom="column">
                  <wp:posOffset>3702479</wp:posOffset>
                </wp:positionH>
                <wp:positionV relativeFrom="paragraph">
                  <wp:posOffset>4298300</wp:posOffset>
                </wp:positionV>
                <wp:extent cx="1841500" cy="140462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A622F" w14:textId="77777777" w:rsidR="00843BAE" w:rsidRPr="00835125" w:rsidRDefault="00843BAE">
                            <w:pPr>
                              <w:rPr>
                                <w:rFonts w:ascii="微軟正黑體" w:eastAsia="微軟正黑體" w:hAnsi="微軟正黑體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2CCE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291.55pt;margin-top:338.45pt;width:14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" filled="f" stroked="f">
                <v:textbox style="mso-fit-shape-to-text:t">
                  <w:txbxContent>
                    <w:p w14:paraId="6E8A622F" w14:textId="77777777" w:rsidR="00843BAE" w:rsidRPr="00835125" w:rsidRDefault="00843BAE">
                      <w:pPr>
                        <w:rPr>
                          <w:rFonts w:ascii="微軟正黑體" w:eastAsia="微軟正黑體" w:hAnsi="微軟正黑體"/>
                          <w:color w:val="0020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0DDB39" wp14:editId="4998483F">
                <wp:simplePos x="0" y="0"/>
                <wp:positionH relativeFrom="margin">
                  <wp:posOffset>-41275</wp:posOffset>
                </wp:positionH>
                <wp:positionV relativeFrom="paragraph">
                  <wp:posOffset>7012940</wp:posOffset>
                </wp:positionV>
                <wp:extent cx="403860" cy="314960"/>
                <wp:effectExtent l="0" t="0" r="0" b="8890"/>
                <wp:wrapNone/>
                <wp:docPr id="24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DB01B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DB39" id="文字方塊 35" o:spid="_x0000_s1029" type="#_x0000_t202" style="position:absolute;margin-left:-3.25pt;margin-top:552.2pt;width:31.8pt;height:24.8pt;rotation:-328158fd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t3JA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" filled="f" stroked="f" strokeweight=".5pt">
                <v:textbox>
                  <w:txbxContent>
                    <w:p w14:paraId="785AC35B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1A0C19" wp14:editId="0AE335EC">
                <wp:simplePos x="0" y="0"/>
                <wp:positionH relativeFrom="margin">
                  <wp:posOffset>-41275</wp:posOffset>
                </wp:positionH>
                <wp:positionV relativeFrom="paragraph">
                  <wp:posOffset>8310245</wp:posOffset>
                </wp:positionV>
                <wp:extent cx="403860" cy="314960"/>
                <wp:effectExtent l="0" t="0" r="0" b="8890"/>
                <wp:wrapNone/>
                <wp:docPr id="26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528DF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0C19" id="_x0000_s1030" type="#_x0000_t202" style="position:absolute;margin-left:-3.25pt;margin-top:654.35pt;width:31.8pt;height:24.8pt;rotation:-328158fd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4SiIw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" filled="f" stroked="f" strokeweight=".5pt">
                <v:textbox>
                  <w:txbxContent>
                    <w:p w14:paraId="72DD6917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985A80" wp14:editId="705B8FD4">
                <wp:simplePos x="0" y="0"/>
                <wp:positionH relativeFrom="margin">
                  <wp:posOffset>-41275</wp:posOffset>
                </wp:positionH>
                <wp:positionV relativeFrom="paragraph">
                  <wp:posOffset>7460142</wp:posOffset>
                </wp:positionV>
                <wp:extent cx="403860" cy="314960"/>
                <wp:effectExtent l="0" t="0" r="0" b="8890"/>
                <wp:wrapNone/>
                <wp:docPr id="2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9562">
                          <a:off x="0" y="0"/>
                          <a:ext cx="40386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99C08" w14:textId="77777777" w:rsidR="00E85AA8" w:rsidRPr="00FA0B02" w:rsidRDefault="00E85AA8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5A80" id="_x0000_s1031" type="#_x0000_t202" style="position:absolute;margin-left:-3.25pt;margin-top:587.4pt;width:31.8pt;height:24.8pt;rotation:-328158fd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" filled="f" stroked="f" strokeweight=".5pt">
                <v:textbox>
                  <w:txbxContent>
                    <w:p w14:paraId="0D951E92" w14:textId="77777777" w:rsidR="00E85AA8" w:rsidRPr="00FA0B02" w:rsidRDefault="00E85AA8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  <w:r w:rsidRPr="00FA0B02">
                        <w:rPr>
                          <w:color w:val="FF0000"/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591ACA2" wp14:editId="2D80E93D">
                <wp:simplePos x="0" y="0"/>
                <wp:positionH relativeFrom="margin">
                  <wp:posOffset>-73025</wp:posOffset>
                </wp:positionH>
                <wp:positionV relativeFrom="paragraph">
                  <wp:posOffset>493395</wp:posOffset>
                </wp:positionV>
                <wp:extent cx="6544310" cy="8208010"/>
                <wp:effectExtent l="0" t="0" r="27940" b="215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310" cy="82080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46913" w14:textId="02B6003B" w:rsidR="00EF7619" w:rsidRPr="00A5509E" w:rsidRDefault="00A5509E" w:rsidP="00A5509E">
                            <w:pPr>
                              <w:pStyle w:val="af4"/>
                            </w:pPr>
                            <w:r w:rsidRPr="00A5509E">
                              <w:rPr>
                                <w:rFonts w:hint="eastAsia"/>
                              </w:rPr>
                              <w:t>一旦發生火災，能迅速撲滅火源才可減少破壞。除了以流經大半個故宮的內金水河作為滅火水源，重要的宮殿附近亦置有能儲水百升或千升的水缸，它們也被稱為「門海」(有「門前大海」之意)</w:t>
                            </w:r>
                            <w:r w:rsidRPr="00A5509E">
                              <w:t>、</w:t>
                            </w:r>
                            <w:r w:rsidRPr="00A5509E">
                              <w:rPr>
                                <w:rFonts w:hint="eastAsia"/>
                              </w:rPr>
                              <w:t>「太平缸</w:t>
                            </w:r>
                            <w:r w:rsidRPr="00A5509E">
                              <w:t>」</w:t>
                            </w:r>
                            <w:r w:rsidRPr="00A5509E">
                              <w:rPr>
                                <w:rFonts w:hint="eastAsia"/>
                              </w:rPr>
                              <w:t>或「吉祥缸」。</w:t>
                            </w:r>
                          </w:p>
                          <w:p w14:paraId="25AF43F0" w14:textId="77777777" w:rsidR="00A5509E" w:rsidRPr="004D3BCA" w:rsidRDefault="00A5509E" w:rsidP="00A5509E">
                            <w:pPr>
                              <w:jc w:val="right"/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資料來源：《探秘故宮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門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》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、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《探秘故宮</w:t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sym w:font="Symbol" w:char="F0B7"/>
                            </w:r>
                            <w:r w:rsidRPr="004D3BCA">
                              <w:rPr>
                                <w:rFonts w:ascii="微軟正黑體" w:eastAsia="微軟正黑體" w:hAnsi="微軟正黑體" w:hint="eastAsia"/>
                                <w:color w:val="484F5E" w:themeColor="text1"/>
                                <w:sz w:val="20"/>
                                <w:szCs w:val="20"/>
                                <w:lang w:val="en-US"/>
                              </w:rPr>
                              <w:t>探秘太和殿》</w:t>
                            </w:r>
                          </w:p>
                          <w:p w14:paraId="1B339A33" w14:textId="4637A891" w:rsidR="00A5509E" w:rsidRDefault="00A5509E" w:rsidP="00FA0B02">
                            <w:pPr>
                              <w:pStyle w:val="af4"/>
                              <w:tabs>
                                <w:tab w:val="clear" w:pos="2057"/>
                                <w:tab w:val="left" w:pos="1418"/>
                                <w:tab w:val="left" w:pos="2835"/>
                              </w:tabs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</w:pPr>
                            <w:r w:rsidRPr="00A5509E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2F5BE67" wp14:editId="6C1CAA94">
                                  <wp:extent cx="2885704" cy="1882652"/>
                                  <wp:effectExtent l="0" t="0" r="0" b="381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2511" cy="188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  <w:lang w:val="x-none"/>
                              </w:rPr>
                              <w:drawing>
                                <wp:inline distT="0" distB="0" distL="0" distR="0" wp14:anchorId="505CC305" wp14:editId="2B89B19B">
                                  <wp:extent cx="2671948" cy="2470693"/>
                                  <wp:effectExtent l="0" t="0" r="0" b="6350"/>
                                  <wp:docPr id="21" name="Picture 2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tex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4896" cy="248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4A9F49" w14:textId="33A43658" w:rsidR="00A5509E" w:rsidRDefault="00A5509E" w:rsidP="00A5509E">
                            <w:pPr>
                              <w:pStyle w:val="af4"/>
                              <w:tabs>
                                <w:tab w:val="clear" w:pos="2057"/>
                                <w:tab w:val="left" w:pos="1418"/>
                                <w:tab w:val="left" w:pos="2835"/>
                              </w:tabs>
                              <w:jc w:val="left"/>
                              <w:rPr>
                                <w:rFonts w:ascii="Kaiti TC" w:eastAsia="Kaiti TC" w:hAnsi="Kaiti TC" w:cs="Microsoft Uighur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Kaiti TC" w:eastAsia="Kaiti TC" w:hAnsi="Kaiti TC" w:cs="Microsoft Uighur"/>
                                <w:noProof/>
                                <w:color w:val="484F5E" w:themeColor="text1"/>
                              </w:rPr>
                              <w:t xml:space="preserve">           </w:t>
                            </w:r>
                            <w:r w:rsidRPr="00A5509E">
                              <w:rPr>
                                <w:rFonts w:ascii="Kaiti TC" w:eastAsia="Kaiti TC" w:hAnsi="Kaiti TC" w:cs="Microsoft Uighur" w:hint="eastAsia"/>
                                <w:noProof/>
                                <w:color w:val="484F5E" w:themeColor="text1"/>
                              </w:rPr>
                              <w:drawing>
                                <wp:inline distT="0" distB="0" distL="0" distR="0" wp14:anchorId="4938D50B" wp14:editId="2FF20A49">
                                  <wp:extent cx="1837944" cy="365760"/>
                                  <wp:effectExtent l="0" t="0" r="0" b="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944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C9EF8" w14:textId="4188BD64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你認為這些太平缸用甚麼物料製造？</w:t>
                            </w:r>
                          </w:p>
                          <w:p w14:paraId="0BCE2D8A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 w:rsidRPr="00B56032">
                              <w:rPr>
                                <w:rFonts w:hint="eastAsia"/>
                              </w:rPr>
                              <w:t>鐵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金 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  <w:p w14:paraId="43C0E3D3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銀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木</w:t>
                            </w:r>
                          </w:p>
                          <w:p w14:paraId="371B8655" w14:textId="59F0F748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 w:rsidRPr="00B56032">
                              <w:rPr>
                                <w:rFonts w:hint="eastAsia"/>
                              </w:rPr>
                              <w:t>銅</w:t>
                            </w:r>
                            <w: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石</w:t>
                            </w:r>
                          </w:p>
                          <w:p w14:paraId="33E83D46" w14:textId="77777777" w:rsidR="00A5509E" w:rsidRDefault="00A5509E" w:rsidP="00A5509E">
                            <w:pPr>
                              <w:pStyle w:val="af4"/>
                            </w:pPr>
                          </w:p>
                          <w:p w14:paraId="35FD367C" w14:textId="4A914C2C" w:rsidR="00A5509E" w:rsidRDefault="00A5509E" w:rsidP="00A5509E">
                            <w:pPr>
                              <w:pStyle w:val="af4"/>
                              <w:ind w:left="540" w:hanging="540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eastAsia"/>
                              </w:rPr>
                              <w:t>為了防止太平缸內的水結冰而不能隨時取用，你猜一猜當時採取了甚麼措施？你還想到其他方法嗎？</w:t>
                            </w:r>
                          </w:p>
                          <w:p w14:paraId="4E1FF116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在缸底燃燒木炭</w:t>
                            </w:r>
                          </w:p>
                          <w:p w14:paraId="3A70C21E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在缸外套上棉套</w:t>
                            </w:r>
                          </w:p>
                          <w:p w14:paraId="12D3CCAC" w14:textId="77777777" w:rsid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在缸周圍加建磚圍欄</w:t>
                            </w:r>
                          </w:p>
                          <w:p w14:paraId="5BC96D22" w14:textId="61277063" w:rsidR="00A5509E" w:rsidRPr="00A5509E" w:rsidRDefault="00A5509E" w:rsidP="00A5509E">
                            <w:pPr>
                              <w:pStyle w:val="af4"/>
                            </w:pPr>
                            <w:r>
                              <w:rPr>
                                <w:rFonts w:hint="eastAsia"/>
                              </w:rPr>
                              <w:sym w:font="Webdings" w:char="F063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缸上加蓋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ACA2" id="_x0000_s1039" type="#_x0000_t202" style="position:absolute;margin-left:-5.75pt;margin-top:38.85pt;width:515.3pt;height:646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" filled="f" strokecolor="#fcce73 [1945]">
                <v:textbox>
                  <w:txbxContent>
                    <w:p w14:paraId="66D46913" w14:textId="02B6003B" w:rsidR="00EF7619" w:rsidRPr="00A5509E" w:rsidRDefault="00A5509E" w:rsidP="00A5509E">
                      <w:pPr>
                        <w:pStyle w:val="af4"/>
                      </w:pPr>
                      <w:r w:rsidRPr="00A5509E">
                        <w:rPr>
                          <w:rFonts w:hint="eastAsia"/>
                        </w:rPr>
                        <w:t>一旦發生火災，能迅速撲滅火源才可減少破壞。除了以流經大半個故宮的內金水河作為滅火水源，重要的宮殿附近</w:t>
                      </w:r>
                      <w:proofErr w:type="gramStart"/>
                      <w:r w:rsidRPr="00A5509E">
                        <w:rPr>
                          <w:rFonts w:hint="eastAsia"/>
                        </w:rPr>
                        <w:t>亦置有能儲</w:t>
                      </w:r>
                      <w:proofErr w:type="gramEnd"/>
                      <w:r w:rsidRPr="00A5509E">
                        <w:rPr>
                          <w:rFonts w:hint="eastAsia"/>
                        </w:rPr>
                        <w:t>水百升或千升的水缸，它們也被稱為「門海」(有「門前大海」之意)</w:t>
                      </w:r>
                      <w:r w:rsidRPr="00A5509E">
                        <w:t>、</w:t>
                      </w:r>
                      <w:r w:rsidRPr="00A5509E">
                        <w:rPr>
                          <w:rFonts w:hint="eastAsia"/>
                        </w:rPr>
                        <w:t>「太平缸</w:t>
                      </w:r>
                      <w:r w:rsidRPr="00A5509E">
                        <w:t>」</w:t>
                      </w:r>
                      <w:r w:rsidRPr="00A5509E">
                        <w:rPr>
                          <w:rFonts w:hint="eastAsia"/>
                        </w:rPr>
                        <w:t>或「吉祥缸」。</w:t>
                      </w:r>
                    </w:p>
                    <w:p w14:paraId="25AF43F0" w14:textId="77777777" w:rsidR="00A5509E" w:rsidRPr="004D3BCA" w:rsidRDefault="00A5509E" w:rsidP="00A5509E">
                      <w:pPr>
                        <w:jc w:val="right"/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</w:pP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資料來源：《探秘故宮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</w:t>
                      </w:r>
                      <w:r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門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》</w:t>
                      </w:r>
                      <w:r>
                        <w:rPr>
                          <w:rFonts w:ascii="微軟正黑體" w:eastAsia="微軟正黑體" w:hAnsi="微軟正黑體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、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《探秘故宮</w:t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sym w:font="Symbol" w:char="F0B7"/>
                      </w:r>
                      <w:r w:rsidRPr="004D3BCA">
                        <w:rPr>
                          <w:rFonts w:ascii="微軟正黑體" w:eastAsia="微軟正黑體" w:hAnsi="微軟正黑體" w:hint="eastAsia"/>
                          <w:color w:val="484F5E" w:themeColor="text1"/>
                          <w:sz w:val="20"/>
                          <w:szCs w:val="20"/>
                          <w:lang w:val="en-US"/>
                        </w:rPr>
                        <w:t>探秘太和殿》</w:t>
                      </w:r>
                    </w:p>
                    <w:p w14:paraId="1B339A33" w14:textId="4637A891" w:rsidR="00A5509E" w:rsidRDefault="00A5509E" w:rsidP="00FA0B02">
                      <w:pPr>
                        <w:pStyle w:val="af4"/>
                        <w:tabs>
                          <w:tab w:val="clear" w:pos="2057"/>
                          <w:tab w:val="left" w:pos="1418"/>
                          <w:tab w:val="left" w:pos="2835"/>
                        </w:tabs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</w:pPr>
                      <w:r w:rsidRPr="00A5509E">
                        <w:rPr>
                          <w:rFonts w:hint="eastAsia"/>
                        </w:rPr>
                        <w:drawing>
                          <wp:inline distT="0" distB="0" distL="0" distR="0" wp14:anchorId="72F5BE67" wp14:editId="6C1CAA94">
                            <wp:extent cx="2885704" cy="1882652"/>
                            <wp:effectExtent l="0" t="0" r="0" b="381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2511" cy="1887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  <w:lang w:val="x-none"/>
                        </w:rPr>
                        <w:drawing>
                          <wp:inline distT="0" distB="0" distL="0" distR="0" wp14:anchorId="505CC305" wp14:editId="2B89B19B">
                            <wp:extent cx="2671948" cy="2470693"/>
                            <wp:effectExtent l="0" t="0" r="0" b="6350"/>
                            <wp:docPr id="21" name="Picture 2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text&#10;&#10;Description automatically generated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84896" cy="24826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4A9F49" w14:textId="33A43658" w:rsidR="00A5509E" w:rsidRDefault="00A5509E" w:rsidP="00A5509E">
                      <w:pPr>
                        <w:pStyle w:val="af4"/>
                        <w:tabs>
                          <w:tab w:val="clear" w:pos="2057"/>
                          <w:tab w:val="left" w:pos="1418"/>
                          <w:tab w:val="left" w:pos="2835"/>
                        </w:tabs>
                        <w:jc w:val="left"/>
                        <w:rPr>
                          <w:rFonts w:ascii="Kaiti TC" w:eastAsia="Kaiti TC" w:hAnsi="Kaiti TC" w:cs="Microsoft Uighur"/>
                          <w:color w:val="484F5E" w:themeColor="text1"/>
                        </w:rPr>
                      </w:pPr>
                      <w:r>
                        <w:rPr>
                          <w:rFonts w:ascii="Kaiti TC" w:eastAsia="Kaiti TC" w:hAnsi="Kaiti TC" w:cs="Microsoft Uighur"/>
                          <w:noProof/>
                          <w:color w:val="484F5E" w:themeColor="text1"/>
                        </w:rPr>
                        <w:t xml:space="preserve">           </w:t>
                      </w:r>
                      <w:r w:rsidRPr="00A5509E">
                        <w:rPr>
                          <w:rFonts w:ascii="Kaiti TC" w:eastAsia="Kaiti TC" w:hAnsi="Kaiti TC" w:cs="Microsoft Uighur" w:hint="eastAsia"/>
                          <w:noProof/>
                          <w:color w:val="484F5E" w:themeColor="text1"/>
                        </w:rPr>
                        <w:drawing>
                          <wp:inline distT="0" distB="0" distL="0" distR="0" wp14:anchorId="4938D50B" wp14:editId="2FF20A49">
                            <wp:extent cx="1837944" cy="365760"/>
                            <wp:effectExtent l="0" t="0" r="0" b="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944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C9EF8" w14:textId="4188BD64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你認為這些太平缸用甚麼物料製造？</w:t>
                      </w:r>
                    </w:p>
                    <w:p w14:paraId="0BCE2D8A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 w:rsidRPr="00B56032">
                        <w:rPr>
                          <w:rFonts w:hint="eastAsia"/>
                        </w:rPr>
                        <w:t>鐵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金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tab/>
                      </w:r>
                    </w:p>
                    <w:p w14:paraId="43C0E3D3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銀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木</w:t>
                      </w:r>
                    </w:p>
                    <w:p w14:paraId="371B8655" w14:textId="59F0F748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 w:rsidRPr="00B56032">
                        <w:rPr>
                          <w:rFonts w:hint="eastAsia"/>
                        </w:rPr>
                        <w:t>銅</w:t>
                      </w:r>
                      <w:r>
                        <w:tab/>
                      </w: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石</w:t>
                      </w:r>
                    </w:p>
                    <w:p w14:paraId="33E83D46" w14:textId="77777777" w:rsidR="00A5509E" w:rsidRDefault="00A5509E" w:rsidP="00A5509E">
                      <w:pPr>
                        <w:pStyle w:val="af4"/>
                        <w:rPr>
                          <w:rFonts w:hint="eastAsia"/>
                        </w:rPr>
                      </w:pPr>
                    </w:p>
                    <w:p w14:paraId="35FD367C" w14:textId="4A914C2C" w:rsidR="00A5509E" w:rsidRDefault="00A5509E" w:rsidP="00A5509E">
                      <w:pPr>
                        <w:pStyle w:val="af4"/>
                        <w:ind w:left="540" w:hanging="540"/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 xml:space="preserve">. </w:t>
                      </w:r>
                      <w:r>
                        <w:rPr>
                          <w:rFonts w:hint="eastAsia"/>
                        </w:rPr>
                        <w:t>為了防止太平缸內的水結冰而不能隨時取用，你猜一猜當時採取了甚麼措施？你還想到其他方法嗎？</w:t>
                      </w:r>
                    </w:p>
                    <w:p w14:paraId="4E1FF116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在缸底燃燒</w:t>
                      </w:r>
                      <w:proofErr w:type="gramEnd"/>
                      <w:r>
                        <w:rPr>
                          <w:rFonts w:hint="eastAsia"/>
                        </w:rPr>
                        <w:t>木炭</w:t>
                      </w:r>
                    </w:p>
                    <w:p w14:paraId="3A70C21E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在缸外套上棉套</w:t>
                      </w:r>
                    </w:p>
                    <w:p w14:paraId="12D3CCAC" w14:textId="77777777" w:rsidR="00A5509E" w:rsidRDefault="00A5509E" w:rsidP="00A5509E">
                      <w:pPr>
                        <w:pStyle w:val="af4"/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在缸周圍加</w:t>
                      </w:r>
                      <w:proofErr w:type="gramStart"/>
                      <w:r>
                        <w:rPr>
                          <w:rFonts w:hint="eastAsia"/>
                        </w:rPr>
                        <w:t>建磚圍</w:t>
                      </w:r>
                      <w:proofErr w:type="gramEnd"/>
                      <w:r>
                        <w:rPr>
                          <w:rFonts w:hint="eastAsia"/>
                        </w:rPr>
                        <w:t>欄</w:t>
                      </w:r>
                    </w:p>
                    <w:p w14:paraId="5BC96D22" w14:textId="61277063" w:rsidR="00A5509E" w:rsidRPr="00A5509E" w:rsidRDefault="00A5509E" w:rsidP="00A5509E">
                      <w:pPr>
                        <w:pStyle w:val="af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sym w:font="Webdings" w:char="F063"/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缸上加</w:t>
                      </w:r>
                      <w:proofErr w:type="gramEnd"/>
                      <w:r>
                        <w:rPr>
                          <w:rFonts w:hint="eastAsia"/>
                        </w:rPr>
                        <w:t>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36F5A7" wp14:editId="7F10399A">
                <wp:simplePos x="0" y="0"/>
                <wp:positionH relativeFrom="margin">
                  <wp:posOffset>3832668</wp:posOffset>
                </wp:positionH>
                <wp:positionV relativeFrom="paragraph">
                  <wp:posOffset>4855668</wp:posOffset>
                </wp:positionV>
                <wp:extent cx="2408767" cy="520700"/>
                <wp:effectExtent l="0" t="0" r="0" b="0"/>
                <wp:wrapNone/>
                <wp:docPr id="18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767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2FAF6" w14:textId="77777777" w:rsidR="00EF7619" w:rsidRPr="00CA497C" w:rsidRDefault="00EF7619" w:rsidP="00EF7619">
                            <w:pPr>
                              <w:pStyle w:val="af2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F5A7" id="文字方塊 15" o:spid="_x0000_s1033" type="#_x0000_t202" style="position:absolute;margin-left:301.8pt;margin-top:382.35pt;width:189.65pt;height:4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xuGwIAADM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" filled="f" stroked="f" strokeweight=".5pt">
                <v:textbox>
                  <w:txbxContent>
                    <w:p w14:paraId="5E2E5CC4" w14:textId="77777777" w:rsidR="00EF7619" w:rsidRPr="00CA497C" w:rsidRDefault="00EF7619" w:rsidP="00EF7619">
                      <w:pPr>
                        <w:pStyle w:val="af2"/>
                        <w:rPr>
                          <w:sz w:val="22"/>
                          <w:szCs w:val="22"/>
                        </w:rPr>
                      </w:pPr>
                      <w:r w:rsidRPr="00CA497C">
                        <w:rPr>
                          <w:rFonts w:hint="eastAsia"/>
                          <w:sz w:val="22"/>
                          <w:szCs w:val="22"/>
                        </w:rPr>
                        <w:t>可進一步問問學生用這些物料製造水缸有甚麼好處。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BA5F6E" wp14:editId="2C7EB717">
                <wp:simplePos x="0" y="0"/>
                <wp:positionH relativeFrom="margin">
                  <wp:posOffset>3639333</wp:posOffset>
                </wp:positionH>
                <wp:positionV relativeFrom="paragraph">
                  <wp:posOffset>5559957</wp:posOffset>
                </wp:positionV>
                <wp:extent cx="355600" cy="336550"/>
                <wp:effectExtent l="0" t="0" r="0" b="6350"/>
                <wp:wrapNone/>
                <wp:docPr id="20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3C302" w14:textId="77777777" w:rsidR="00FA0B02" w:rsidRPr="00FA0B02" w:rsidRDefault="00FA0B02" w:rsidP="00FA0B02">
                            <w:pPr>
                              <w:pStyle w:val="af2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5F6E" id="_x0000_s1034" type="#_x0000_t202" style="position:absolute;margin-left:286.55pt;margin-top:437.8pt;width:28pt;height:26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" filled="f" stroked="f" strokeweight=".5pt">
                <v:textbox>
                  <w:txbxContent>
                    <w:p w14:paraId="243FD287" w14:textId="77777777" w:rsidR="00FA0B02" w:rsidRPr="00FA0B02" w:rsidRDefault="00FA0B02" w:rsidP="00FA0B02">
                      <w:pPr>
                        <w:pStyle w:val="af2"/>
                        <w:rPr>
                          <w:sz w:val="32"/>
                          <w:szCs w:val="28"/>
                        </w:rPr>
                      </w:pPr>
                      <w:r w:rsidRPr="00FA0B02">
                        <w:rPr>
                          <w:sz w:val="32"/>
                          <w:szCs w:val="28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49" w:rsidRPr="00A50449">
        <w:rPr>
          <w:rFonts w:ascii="Kaiti TC" w:eastAsia="Kaiti TC" w:hAnsi="Kaiti TC" w:cs="Microsoft Uighur" w:hint="eastAsia"/>
          <w:b/>
          <w:bCs/>
          <w:noProof/>
          <w:color w:val="484F5E" w:themeColor="text1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03FA3D" wp14:editId="66AC5775">
                <wp:simplePos x="0" y="0"/>
                <wp:positionH relativeFrom="margin">
                  <wp:posOffset>-6675</wp:posOffset>
                </wp:positionH>
                <wp:positionV relativeFrom="paragraph">
                  <wp:posOffset>5548054</wp:posOffset>
                </wp:positionV>
                <wp:extent cx="355600" cy="336550"/>
                <wp:effectExtent l="0" t="0" r="0" b="6350"/>
                <wp:wrapNone/>
                <wp:docPr id="22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E396A" w14:textId="77777777" w:rsidR="00FA0B02" w:rsidRPr="00FA0B02" w:rsidRDefault="00FA0B02" w:rsidP="00FA0B02">
                            <w:pPr>
                              <w:pStyle w:val="a4"/>
                              <w:rPr>
                                <w:color w:val="FF000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FA3D" id="_x0000_s1042" type="#_x0000_t202" style="position:absolute;margin-left:-.55pt;margin-top:436.85pt;width:28pt;height:26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" filled="f" stroked="f" strokeweight=".5pt">
                <v:textbox>
                  <w:txbxContent>
                    <w:p w14:paraId="56CE396A" w14:textId="77777777" w:rsidR="00FA0B02" w:rsidRPr="00FA0B02" w:rsidRDefault="00FA0B02" w:rsidP="00FA0B02">
                      <w:pPr>
                        <w:pStyle w:val="a4"/>
                        <w:rPr>
                          <w:color w:val="FF0000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768" w:rsidRPr="00A50449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t>措施二：門海</w:t>
      </w:r>
    </w:p>
    <w:p w14:paraId="7469D67A" w14:textId="2F622F44" w:rsidR="00973768" w:rsidRPr="007415D2" w:rsidRDefault="00973768" w:rsidP="00B56032">
      <w:pPr>
        <w:tabs>
          <w:tab w:val="left" w:pos="2057"/>
        </w:tabs>
        <w:rPr>
          <w:rFonts w:ascii="Kaiti TC" w:eastAsia="Kaiti TC" w:hAnsi="Kaiti TC" w:cs="Microsoft Uighur"/>
          <w:b/>
          <w:bCs/>
          <w:color w:val="484F5E" w:themeColor="text1"/>
          <w:sz w:val="32"/>
          <w:szCs w:val="32"/>
          <w:lang w:val="x-none"/>
        </w:rPr>
      </w:pPr>
      <w:r w:rsidRPr="007415D2">
        <w:rPr>
          <w:rFonts w:ascii="Kaiti TC" w:eastAsia="Kaiti TC" w:hAnsi="Kaiti TC" w:cs="Microsoft Uighur" w:hint="eastAsia"/>
          <w:b/>
          <w:bCs/>
          <w:color w:val="484F5E" w:themeColor="text1"/>
          <w:sz w:val="32"/>
          <w:szCs w:val="32"/>
          <w:lang w:val="x-none"/>
        </w:rPr>
        <w:lastRenderedPageBreak/>
        <w:t>措施三：救火工具和人員</w:t>
      </w:r>
    </w:p>
    <w:p w14:paraId="6F09609A" w14:textId="7399106D" w:rsidR="004D3BCA" w:rsidRDefault="005D63E9" w:rsidP="005D63E9">
      <w:pPr>
        <w:pStyle w:val="af4"/>
        <w:ind w:left="360" w:hanging="360"/>
      </w:pPr>
      <w:r>
        <w:rPr>
          <w:rFonts w:hint="eastAsia"/>
        </w:rPr>
        <w:t>1</w:t>
      </w:r>
      <w:r>
        <w:t>.</w:t>
      </w:r>
      <w:r w:rsidR="00CA497C">
        <w:rPr>
          <w:rFonts w:hint="eastAsia"/>
        </w:rPr>
        <w:t>在高大建築起火時，僅靠人力取水撲火，效果甚微。為了更有效和迅速地撲滅火源，古人發明了專門用於救火的工具，即</w:t>
      </w:r>
      <w:r w:rsidR="00CA497C" w:rsidRPr="00FA0B02">
        <w:rPr>
          <w:rFonts w:hint="eastAsia"/>
        </w:rPr>
        <w:t>岔子激桶</w:t>
      </w:r>
      <w:r w:rsidR="00CA497C">
        <w:rPr>
          <w:rFonts w:hint="eastAsia"/>
        </w:rPr>
        <w:t>和</w:t>
      </w:r>
      <w:r w:rsidR="00CA497C" w:rsidRPr="00FA0B02">
        <w:t>西式激桶</w:t>
      </w:r>
      <w:r w:rsidR="00CA497C">
        <w:rPr>
          <w:rFonts w:hint="eastAsia"/>
        </w:rPr>
        <w:t>。看以下的圖畫，你認為這兩種工具各有甚麼優點和決點？</w:t>
      </w:r>
    </w:p>
    <w:p w14:paraId="36A227DC" w14:textId="77777777" w:rsidR="0087605F" w:rsidRDefault="0087605F" w:rsidP="007415D2">
      <w:pPr>
        <w:pStyle w:val="af4"/>
      </w:pP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1129"/>
        <w:gridCol w:w="4536"/>
        <w:gridCol w:w="4536"/>
      </w:tblGrid>
      <w:tr w:rsidR="007415D2" w14:paraId="5CE97188" w14:textId="77777777" w:rsidTr="00560136">
        <w:trPr>
          <w:trHeight w:val="137"/>
        </w:trPr>
        <w:tc>
          <w:tcPr>
            <w:tcW w:w="1129" w:type="dxa"/>
            <w:vMerge w:val="restart"/>
          </w:tcPr>
          <w:p w14:paraId="3CFCF298" w14:textId="3D71906D" w:rsidR="007415D2" w:rsidRDefault="007415D2" w:rsidP="00024860">
            <w:pPr>
              <w:tabs>
                <w:tab w:val="left" w:pos="2057"/>
              </w:tabs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工具</w:t>
            </w:r>
          </w:p>
        </w:tc>
        <w:tc>
          <w:tcPr>
            <w:tcW w:w="4536" w:type="dxa"/>
          </w:tcPr>
          <w:p w14:paraId="4EF3940C" w14:textId="4072B0A5" w:rsidR="007415D2" w:rsidRPr="0087605F" w:rsidRDefault="007415D2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</w:pPr>
            <w:r w:rsidRPr="0087605F">
              <w:rPr>
                <w:rFonts w:ascii="Kaiti TC" w:eastAsia="Kaiti TC" w:hAnsi="Kaiti TC" w:cs="Microsoft Uighur" w:hint="eastAsia"/>
                <w:b/>
                <w:bCs/>
                <w:color w:val="484F5E" w:themeColor="text1"/>
                <w:sz w:val="32"/>
                <w:szCs w:val="32"/>
                <w:lang w:val="x-none"/>
              </w:rPr>
              <w:t>岔子激桶</w:t>
            </w:r>
          </w:p>
        </w:tc>
        <w:tc>
          <w:tcPr>
            <w:tcW w:w="4536" w:type="dxa"/>
          </w:tcPr>
          <w:p w14:paraId="71838099" w14:textId="3CFBF07B" w:rsidR="007415D2" w:rsidRPr="0087605F" w:rsidRDefault="007415D2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</w:pPr>
            <w:r w:rsidRPr="0087605F">
              <w:rPr>
                <w:rFonts w:ascii="Kaiti TC" w:eastAsia="Kaiti TC" w:hAnsi="Kaiti TC" w:cs="Microsoft Uighur"/>
                <w:b/>
                <w:bCs/>
                <w:color w:val="484F5E" w:themeColor="text1"/>
                <w:sz w:val="32"/>
                <w:szCs w:val="32"/>
                <w:lang w:val="x-none"/>
              </w:rPr>
              <w:t>西式激桶</w:t>
            </w:r>
          </w:p>
        </w:tc>
      </w:tr>
      <w:tr w:rsidR="007415D2" w14:paraId="2A694674" w14:textId="77777777" w:rsidTr="002F5444">
        <w:trPr>
          <w:trHeight w:val="4256"/>
        </w:trPr>
        <w:tc>
          <w:tcPr>
            <w:tcW w:w="1129" w:type="dxa"/>
            <w:vMerge/>
          </w:tcPr>
          <w:p w14:paraId="02B5434E" w14:textId="77777777" w:rsidR="007415D2" w:rsidRDefault="007415D2" w:rsidP="00024860">
            <w:pPr>
              <w:tabs>
                <w:tab w:val="left" w:pos="2057"/>
              </w:tabs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</w:p>
        </w:tc>
        <w:tc>
          <w:tcPr>
            <w:tcW w:w="4536" w:type="dxa"/>
            <w:vAlign w:val="center"/>
          </w:tcPr>
          <w:p w14:paraId="7EE3B317" w14:textId="41A81F44" w:rsidR="002D6A72" w:rsidRDefault="002D6A72" w:rsidP="002D6A72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3BF04BDF" wp14:editId="312E4A9C">
                  <wp:extent cx="1967023" cy="25354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6364" r="19260" b="6950"/>
                          <a:stretch/>
                        </pic:blipFill>
                        <pic:spPr bwMode="auto">
                          <a:xfrm>
                            <a:off x="0" y="0"/>
                            <a:ext cx="2004422" cy="258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05A7C90" w14:textId="1059A7F8" w:rsidR="007415D2" w:rsidRDefault="002E73FC" w:rsidP="002E73FC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526500E5" wp14:editId="578DAEE9">
                  <wp:extent cx="2608633" cy="1743739"/>
                  <wp:effectExtent l="0" t="0" r="127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4" t="21326" r="4941" b="15195"/>
                          <a:stretch/>
                        </pic:blipFill>
                        <pic:spPr bwMode="auto">
                          <a:xfrm>
                            <a:off x="0" y="0"/>
                            <a:ext cx="2617409" cy="17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02" w14:paraId="0841A7F1" w14:textId="77777777" w:rsidTr="00560136">
        <w:tc>
          <w:tcPr>
            <w:tcW w:w="1129" w:type="dxa"/>
          </w:tcPr>
          <w:p w14:paraId="23C09514" w14:textId="7D3E25F4" w:rsidR="00FA0B02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優點</w:t>
            </w:r>
          </w:p>
        </w:tc>
        <w:tc>
          <w:tcPr>
            <w:tcW w:w="4536" w:type="dxa"/>
          </w:tcPr>
          <w:p w14:paraId="2E23E653" w14:textId="523D2112" w:rsidR="00FA0B02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小巧便攜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</w:t>
            </w:r>
            <w:r w:rsidR="00560136"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  <w:r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單人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/</w:t>
            </w:r>
            <w:r w:rsidR="00560136" w:rsidRPr="006E397B">
              <w:rPr>
                <w:rFonts w:ascii="Kaiti TC" w:eastAsia="Kaiti TC" w:hAnsi="Kaiti TC" w:cs="Microsoft Uighur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多人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u w:val="single"/>
                <w:lang w:val="x-none"/>
              </w:rPr>
              <w:t xml:space="preserve"> </w:t>
            </w: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操作</w:t>
            </w:r>
          </w:p>
        </w:tc>
        <w:tc>
          <w:tcPr>
            <w:tcW w:w="4536" w:type="dxa"/>
          </w:tcPr>
          <w:p w14:paraId="3247D1A0" w14:textId="398600BF" w:rsidR="00FA0B02" w:rsidRPr="00560136" w:rsidRDefault="00024860" w:rsidP="00024860">
            <w:pPr>
              <w:spacing w:line="259" w:lineRule="auto"/>
              <w:jc w:val="center"/>
              <w:rPr>
                <w:lang w:val="en-GB"/>
              </w:rPr>
            </w:pP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射程</w:t>
            </w:r>
            <w:r w:rsidR="0021072A"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  <w:r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遠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/</w:t>
            </w:r>
            <w:r w:rsidR="0021072A" w:rsidRPr="006E397B">
              <w:rPr>
                <w:rFonts w:ascii="Kaiti TC" w:eastAsia="Kaiti TC" w:hAnsi="Kaiti TC" w:cs="Microsoft Uighur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近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u w:val="single"/>
                <w:lang w:val="x-none"/>
              </w:rPr>
              <w:t xml:space="preserve"> </w:t>
            </w: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，速度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  <w:r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快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/</w:t>
            </w:r>
            <w:r w:rsidR="0021072A" w:rsidRPr="006E397B">
              <w:rPr>
                <w:rFonts w:ascii="Kaiti TC" w:eastAsia="Kaiti TC" w:hAnsi="Kaiti TC" w:cs="Microsoft Uighur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慢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</w:p>
        </w:tc>
      </w:tr>
      <w:tr w:rsidR="00024860" w14:paraId="5D961F94" w14:textId="77777777" w:rsidTr="00560136">
        <w:tc>
          <w:tcPr>
            <w:tcW w:w="1129" w:type="dxa"/>
          </w:tcPr>
          <w:p w14:paraId="4362B9E7" w14:textId="026B03CA" w:rsidR="00024860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缺點</w:t>
            </w:r>
          </w:p>
        </w:tc>
        <w:tc>
          <w:tcPr>
            <w:tcW w:w="4536" w:type="dxa"/>
          </w:tcPr>
          <w:p w14:paraId="3D82A5A4" w14:textId="1343A4A0" w:rsidR="00024860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u w:val="single"/>
                <w:lang w:val="x-none"/>
              </w:rPr>
              <w:t>吸量</w:t>
            </w:r>
            <w:r w:rsidR="00560136"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多/</w:t>
            </w:r>
            <w:r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小</w:t>
            </w:r>
            <w:r w:rsidR="00560136"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  <w:r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，</w:t>
            </w: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射程</w:t>
            </w:r>
            <w:r w:rsidR="00560136" w:rsidRPr="006E397B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廣闊</w:t>
            </w:r>
            <w:r w:rsidR="0021072A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/</w:t>
            </w:r>
            <w:r w:rsidR="0021072A" w:rsidRPr="006E397B">
              <w:rPr>
                <w:rFonts w:ascii="Kaiti TC" w:eastAsia="Kaiti TC" w:hAnsi="Kaiti TC" w:cs="Microsoft Uighur"/>
                <w:color w:val="0070C0"/>
                <w:sz w:val="32"/>
                <w:szCs w:val="32"/>
                <w:lang w:val="x-none"/>
              </w:rPr>
              <w:t xml:space="preserve"> </w:t>
            </w:r>
            <w:r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>有限</w:t>
            </w:r>
            <w:r w:rsidR="00560136" w:rsidRPr="006E397B">
              <w:rPr>
                <w:rFonts w:ascii="Kaiti TC" w:eastAsia="Kaiti TC" w:hAnsi="Kaiti TC" w:cs="Microsoft Uighur" w:hint="eastAsia"/>
                <w:color w:val="0070C0"/>
                <w:sz w:val="32"/>
                <w:szCs w:val="32"/>
                <w:lang w:val="x-none"/>
              </w:rPr>
              <w:t xml:space="preserve"> </w:t>
            </w:r>
          </w:p>
        </w:tc>
        <w:tc>
          <w:tcPr>
            <w:tcW w:w="4536" w:type="dxa"/>
          </w:tcPr>
          <w:p w14:paraId="58194C6F" w14:textId="5D116CED" w:rsidR="00024860" w:rsidRDefault="00024860" w:rsidP="00024860">
            <w:pPr>
              <w:tabs>
                <w:tab w:val="left" w:pos="2057"/>
              </w:tabs>
              <w:jc w:val="center"/>
              <w:rPr>
                <w:rFonts w:ascii="Kaiti TC" w:eastAsia="Kaiti TC" w:hAnsi="Kaiti TC" w:cs="Microsoft Uighur"/>
                <w:color w:val="484F5E" w:themeColor="text1"/>
                <w:sz w:val="32"/>
                <w:szCs w:val="32"/>
                <w:lang w:val="x-none"/>
              </w:rPr>
            </w:pPr>
            <w:r w:rsidRPr="00024860">
              <w:rPr>
                <w:rFonts w:ascii="Kaiti TC" w:eastAsia="Kaiti TC" w:hAnsi="Kaiti TC" w:cs="Microsoft Uighur" w:hint="eastAsia"/>
                <w:color w:val="484F5E" w:themeColor="text1"/>
                <w:sz w:val="32"/>
                <w:szCs w:val="32"/>
                <w:lang w:val="x-none"/>
              </w:rPr>
              <w:t>笨重複雜</w:t>
            </w:r>
          </w:p>
        </w:tc>
      </w:tr>
    </w:tbl>
    <w:p w14:paraId="35D6CC28" w14:textId="2EB94F9E" w:rsidR="00FA0B02" w:rsidRDefault="00FA0B02" w:rsidP="00024860">
      <w:pPr>
        <w:tabs>
          <w:tab w:val="left" w:pos="2057"/>
        </w:tabs>
        <w:rPr>
          <w:rFonts w:ascii="Kaiti TC" w:eastAsia="Kaiti TC" w:hAnsi="Kaiti TC" w:cs="Microsoft Uighur"/>
          <w:color w:val="484F5E" w:themeColor="text1"/>
          <w:sz w:val="32"/>
          <w:szCs w:val="32"/>
          <w:lang w:val="x-none"/>
        </w:rPr>
      </w:pPr>
    </w:p>
    <w:p w14:paraId="6325E4EC" w14:textId="47B37764" w:rsidR="00560136" w:rsidRDefault="005D63E9" w:rsidP="005D63E9">
      <w:pPr>
        <w:pStyle w:val="af4"/>
        <w:ind w:left="540" w:hanging="540"/>
      </w:pPr>
      <w:r>
        <w:rPr>
          <w:rFonts w:hint="eastAsia"/>
        </w:rPr>
        <w:t>2</w:t>
      </w:r>
      <w:r>
        <w:t xml:space="preserve">. </w:t>
      </w:r>
      <w:r w:rsidR="00560136">
        <w:rPr>
          <w:rFonts w:hint="eastAsia"/>
        </w:rPr>
        <w:t>清代康熙皇帝設立了專職的防火機構，稱為「火班」(或「激桶處」)，結果</w:t>
      </w:r>
      <w:r w:rsidR="00CA497C">
        <w:rPr>
          <w:rFonts w:hint="eastAsia"/>
        </w:rPr>
        <w:t>整個清代</w:t>
      </w:r>
      <w:r w:rsidR="00560136">
        <w:rPr>
          <w:rFonts w:hint="eastAsia"/>
        </w:rPr>
        <w:t>火災次數</w:t>
      </w:r>
      <w:r w:rsidR="00CA497C">
        <w:rPr>
          <w:rFonts w:hint="eastAsia"/>
        </w:rPr>
        <w:t>比明代明顯</w:t>
      </w:r>
      <w:r w:rsidR="00560136">
        <w:rPr>
          <w:rFonts w:hint="eastAsia"/>
        </w:rPr>
        <w:t>減少</w:t>
      </w:r>
      <w:r w:rsidR="00CA497C">
        <w:rPr>
          <w:rFonts w:hint="eastAsia"/>
        </w:rPr>
        <w:t>，</w:t>
      </w:r>
      <w:r w:rsidR="00513165">
        <w:rPr>
          <w:rFonts w:hint="eastAsia"/>
        </w:rPr>
        <w:t>同時康熙皇帝在位時間最長，宮中失火次數卻最少</w:t>
      </w:r>
      <w:r w:rsidR="00560136">
        <w:rPr>
          <w:rFonts w:hint="eastAsia"/>
        </w:rPr>
        <w:t>。到了現在，故宮博物院</w:t>
      </w:r>
      <w:r w:rsidR="00941540">
        <w:rPr>
          <w:rFonts w:hint="eastAsia"/>
        </w:rPr>
        <w:t>有</w:t>
      </w:r>
      <w:r w:rsidR="0021072A">
        <w:rPr>
          <w:rFonts w:hint="eastAsia"/>
        </w:rPr>
        <w:t>哪些</w:t>
      </w:r>
      <w:r w:rsidR="00941540">
        <w:rPr>
          <w:rFonts w:hint="eastAsia"/>
        </w:rPr>
        <w:t>現代的</w:t>
      </w:r>
      <w:r w:rsidR="0021072A">
        <w:rPr>
          <w:rFonts w:hint="eastAsia"/>
        </w:rPr>
        <w:t>防火</w:t>
      </w:r>
      <w:r w:rsidR="00560136">
        <w:rPr>
          <w:rFonts w:hint="eastAsia"/>
        </w:rPr>
        <w:t>措施</w:t>
      </w:r>
      <w:r w:rsidR="0021072A">
        <w:rPr>
          <w:rFonts w:hint="eastAsia"/>
        </w:rPr>
        <w:t>？</w:t>
      </w:r>
      <w:r w:rsidR="0021072A" w:rsidRPr="0021072A">
        <w:rPr>
          <w:rFonts w:hint="eastAsia"/>
        </w:rPr>
        <w:t>在____上填上適當的答案。</w:t>
      </w:r>
    </w:p>
    <w:p w14:paraId="18FC5493" w14:textId="43EF01EC" w:rsidR="00941540" w:rsidRDefault="0021072A" w:rsidP="00941540">
      <w:pPr>
        <w:pStyle w:val="af4"/>
        <w:tabs>
          <w:tab w:val="clear" w:pos="2057"/>
          <w:tab w:val="left" w:pos="1843"/>
        </w:tabs>
        <w:spacing w:before="240" w:after="240"/>
        <w:rPr>
          <w:rFonts w:ascii="Kaiti TC" w:eastAsia="Kaiti TC" w:hAnsi="Kaiti TC" w:cs="Microsoft Uighur"/>
          <w:color w:val="484F5E" w:themeColor="text1"/>
          <w:lang w:val="x-none"/>
        </w:rPr>
      </w:pPr>
      <w:r>
        <w:rPr>
          <w:rFonts w:hint="eastAsia"/>
        </w:rPr>
        <w:t xml:space="preserve">　　</w:t>
      </w:r>
      <w:r w:rsidR="00941540" w:rsidRPr="00941540">
        <w:rPr>
          <w:rFonts w:ascii="Kaiti TC" w:eastAsia="Kaiti TC" w:hAnsi="Kaiti TC" w:cs="Microsoft Uighur" w:hint="eastAsia"/>
          <w:color w:val="484F5E" w:themeColor="text1"/>
          <w:lang w:val="x-none"/>
        </w:rPr>
        <w:t>拍攝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吸煙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消防處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滅火器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避雷針</w:t>
      </w:r>
      <w:r w:rsidR="00941540">
        <w:rPr>
          <w:rFonts w:ascii="Kaiti TC" w:eastAsia="Kaiti TC" w:hAnsi="Kaiti TC" w:cs="Microsoft Uighur"/>
          <w:color w:val="484F5E" w:themeColor="text1"/>
          <w:lang w:val="x-none"/>
        </w:rPr>
        <w:tab/>
      </w:r>
      <w:r w:rsidR="00941540">
        <w:rPr>
          <w:rFonts w:ascii="Kaiti TC" w:eastAsia="Kaiti TC" w:hAnsi="Kaiti TC" w:cs="Microsoft Uighur" w:hint="eastAsia"/>
          <w:color w:val="484F5E" w:themeColor="text1"/>
          <w:lang w:val="x-none"/>
        </w:rPr>
        <w:t>警報器</w:t>
      </w:r>
    </w:p>
    <w:p w14:paraId="054B0A57" w14:textId="43299E2A" w:rsidR="00560136" w:rsidRDefault="00BD2EF0" w:rsidP="00F673D0">
      <w:pPr>
        <w:pStyle w:val="af4"/>
        <w:ind w:left="450"/>
      </w:pPr>
      <w:r>
        <w:rPr>
          <w:rFonts w:hint="eastAsia"/>
        </w:rPr>
        <w:t>1</w:t>
      </w:r>
      <w:r>
        <w:t xml:space="preserve">) </w:t>
      </w:r>
      <w:r w:rsidR="0021072A">
        <w:rPr>
          <w:rFonts w:hint="eastAsia"/>
        </w:rPr>
        <w:t>在較高建築物安裝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15828FBC" w14:textId="2EA58C86" w:rsidR="0021072A" w:rsidRDefault="00BD2EF0" w:rsidP="00F673D0">
      <w:pPr>
        <w:pStyle w:val="af4"/>
        <w:ind w:left="450"/>
      </w:pPr>
      <w:r>
        <w:rPr>
          <w:rFonts w:hint="eastAsia"/>
        </w:rPr>
        <w:t>2</w:t>
      </w:r>
      <w:r>
        <w:t xml:space="preserve">) </w:t>
      </w:r>
      <w:r w:rsidR="0021072A">
        <w:rPr>
          <w:rFonts w:hint="eastAsia"/>
        </w:rPr>
        <w:t>安放大量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3B830E45" w14:textId="200CAD4D" w:rsidR="0021072A" w:rsidRDefault="00BD2EF0" w:rsidP="00F673D0">
      <w:pPr>
        <w:pStyle w:val="af4"/>
        <w:ind w:left="450"/>
      </w:pPr>
      <w:r>
        <w:rPr>
          <w:rFonts w:hint="eastAsia"/>
        </w:rPr>
        <w:t>3</w:t>
      </w:r>
      <w:r>
        <w:t xml:space="preserve">) </w:t>
      </w:r>
      <w:r w:rsidR="0021072A">
        <w:rPr>
          <w:rFonts w:hint="eastAsia"/>
        </w:rPr>
        <w:t>設立故宮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</w:p>
    <w:p w14:paraId="1346F892" w14:textId="459535DF" w:rsidR="00513165" w:rsidRDefault="00BD2EF0" w:rsidP="00C93130">
      <w:pPr>
        <w:pStyle w:val="af4"/>
        <w:ind w:left="450"/>
      </w:pPr>
      <w:r>
        <w:rPr>
          <w:rFonts w:hint="eastAsia"/>
        </w:rPr>
        <w:t>4</w:t>
      </w:r>
      <w:r>
        <w:t xml:space="preserve">) </w:t>
      </w:r>
      <w:r w:rsidR="0021072A">
        <w:rPr>
          <w:rFonts w:hint="eastAsia"/>
        </w:rPr>
        <w:t>全院範圍禁止</w:t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941540">
        <w:rPr>
          <w:u w:val="single"/>
        </w:rPr>
        <w:tab/>
      </w:r>
      <w:r w:rsidR="006A1853">
        <w:rPr>
          <w:u w:val="single"/>
        </w:rPr>
        <w:tab/>
      </w:r>
    </w:p>
    <w:sectPr w:rsidR="00513165" w:rsidSect="001F4025">
      <w:headerReference w:type="default" r:id="rId26"/>
      <w:footerReference w:type="even" r:id="rId27"/>
      <w:footerReference w:type="default" r:id="rId28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9AB2A" w14:textId="77777777" w:rsidR="00B85875" w:rsidRDefault="00B85875" w:rsidP="00465C96">
      <w:r>
        <w:separator/>
      </w:r>
    </w:p>
  </w:endnote>
  <w:endnote w:type="continuationSeparator" w:id="0">
    <w:p w14:paraId="441D0894" w14:textId="77777777" w:rsidR="00B85875" w:rsidRDefault="00B85875" w:rsidP="00465C96">
      <w:r>
        <w:continuationSeparator/>
      </w:r>
    </w:p>
  </w:endnote>
  <w:endnote w:type="continuationNotice" w:id="1">
    <w:p w14:paraId="0A224FED" w14:textId="77777777" w:rsidR="00B85875" w:rsidRDefault="00B858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Uighur">
    <w:charset w:val="B2"/>
    <w:family w:val="auto"/>
    <w:pitch w:val="variable"/>
    <w:sig w:usb0="80002003" w:usb1="80000000" w:usb2="00000008" w:usb3="00000000" w:csb0="0000004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464ABD5C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0779A12C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E75885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3273E" w14:textId="77777777" w:rsidR="00B85875" w:rsidRDefault="00B85875" w:rsidP="00465C96">
      <w:r>
        <w:separator/>
      </w:r>
    </w:p>
  </w:footnote>
  <w:footnote w:type="continuationSeparator" w:id="0">
    <w:p w14:paraId="540EC130" w14:textId="77777777" w:rsidR="00B85875" w:rsidRDefault="00B85875" w:rsidP="00465C96">
      <w:r>
        <w:continuationSeparator/>
      </w:r>
    </w:p>
  </w:footnote>
  <w:footnote w:type="continuationNotice" w:id="1">
    <w:p w14:paraId="4DFA1EA1" w14:textId="77777777" w:rsidR="00B85875" w:rsidRDefault="00B858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473DCD14" w:rsidR="00465C96" w:rsidRDefault="006E397B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28F15CF9" wp14:editId="587D956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43" cy="1077965"/>
          <wp:effectExtent l="0" t="0" r="4445" b="8255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alt="Icon&#10;&#10;Description automatically generated" style="width:23.45pt;height:22.6pt;visibility:visible;mso-wrap-style:square" o:bullet="t">
        <v:imagedata r:id="rId1" o:title="Icon&#10;&#10;Description automatically generated"/>
      </v:shape>
    </w:pict>
  </w:numPicBullet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7C1"/>
    <w:multiLevelType w:val="hybridMultilevel"/>
    <w:tmpl w:val="965C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17053"/>
    <w:multiLevelType w:val="hybridMultilevel"/>
    <w:tmpl w:val="03704966"/>
    <w:lvl w:ilvl="0" w:tplc="2E7A6CDC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E4715"/>
    <w:multiLevelType w:val="hybridMultilevel"/>
    <w:tmpl w:val="29B8F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3427B"/>
    <w:multiLevelType w:val="hybridMultilevel"/>
    <w:tmpl w:val="F5E4C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F45EF"/>
    <w:multiLevelType w:val="hybridMultilevel"/>
    <w:tmpl w:val="8BD8834E"/>
    <w:lvl w:ilvl="0" w:tplc="F0B85210">
      <w:numFmt w:val="bullet"/>
      <w:lvlText w:val="□"/>
      <w:lvlJc w:val="left"/>
      <w:pPr>
        <w:ind w:left="360" w:hanging="360"/>
      </w:pPr>
      <w:rPr>
        <w:rFonts w:ascii="DFKai-SB" w:eastAsia="DFKai-SB" w:hAnsi="DFKai-SB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A16BE1"/>
    <w:multiLevelType w:val="hybridMultilevel"/>
    <w:tmpl w:val="B6C40F24"/>
    <w:lvl w:ilvl="0" w:tplc="5E3828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5"/>
  </w:num>
  <w:num w:numId="2" w16cid:durableId="1920671662">
    <w:abstractNumId w:val="3"/>
  </w:num>
  <w:num w:numId="3" w16cid:durableId="16196746">
    <w:abstractNumId w:val="9"/>
  </w:num>
  <w:num w:numId="4" w16cid:durableId="1085955231">
    <w:abstractNumId w:val="6"/>
  </w:num>
  <w:num w:numId="5" w16cid:durableId="925845067">
    <w:abstractNumId w:val="2"/>
  </w:num>
  <w:num w:numId="6" w16cid:durableId="1593973238">
    <w:abstractNumId w:val="12"/>
  </w:num>
  <w:num w:numId="7" w16cid:durableId="1980845102">
    <w:abstractNumId w:val="10"/>
  </w:num>
  <w:num w:numId="8" w16cid:durableId="1868638659">
    <w:abstractNumId w:val="0"/>
  </w:num>
  <w:num w:numId="9" w16cid:durableId="92825119">
    <w:abstractNumId w:val="8"/>
  </w:num>
  <w:num w:numId="10" w16cid:durableId="302003160">
    <w:abstractNumId w:val="4"/>
  </w:num>
  <w:num w:numId="11" w16cid:durableId="87821702">
    <w:abstractNumId w:val="7"/>
  </w:num>
  <w:num w:numId="12" w16cid:durableId="1564022601">
    <w:abstractNumId w:val="11"/>
  </w:num>
  <w:num w:numId="13" w16cid:durableId="687483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4CA1"/>
    <w:rsid w:val="000072FE"/>
    <w:rsid w:val="000214DD"/>
    <w:rsid w:val="00023F7D"/>
    <w:rsid w:val="00024860"/>
    <w:rsid w:val="00027603"/>
    <w:rsid w:val="00034224"/>
    <w:rsid w:val="00035EED"/>
    <w:rsid w:val="000369C7"/>
    <w:rsid w:val="00041438"/>
    <w:rsid w:val="00054C5A"/>
    <w:rsid w:val="00056AF4"/>
    <w:rsid w:val="000661D6"/>
    <w:rsid w:val="000702B4"/>
    <w:rsid w:val="00075420"/>
    <w:rsid w:val="000802E0"/>
    <w:rsid w:val="00084F4B"/>
    <w:rsid w:val="00085139"/>
    <w:rsid w:val="00086D00"/>
    <w:rsid w:val="000909E5"/>
    <w:rsid w:val="00093D5D"/>
    <w:rsid w:val="0009780C"/>
    <w:rsid w:val="000A0726"/>
    <w:rsid w:val="000A204E"/>
    <w:rsid w:val="000A359B"/>
    <w:rsid w:val="000B5BC5"/>
    <w:rsid w:val="000B602A"/>
    <w:rsid w:val="000D7764"/>
    <w:rsid w:val="000E38F9"/>
    <w:rsid w:val="000F5CAF"/>
    <w:rsid w:val="000F63CC"/>
    <w:rsid w:val="00112247"/>
    <w:rsid w:val="00124CA8"/>
    <w:rsid w:val="00124E02"/>
    <w:rsid w:val="00132D8F"/>
    <w:rsid w:val="001412D4"/>
    <w:rsid w:val="001460D9"/>
    <w:rsid w:val="00146162"/>
    <w:rsid w:val="00147F89"/>
    <w:rsid w:val="0015184A"/>
    <w:rsid w:val="00153E5D"/>
    <w:rsid w:val="00157029"/>
    <w:rsid w:val="00165B48"/>
    <w:rsid w:val="00165C42"/>
    <w:rsid w:val="001764E5"/>
    <w:rsid w:val="00176B6F"/>
    <w:rsid w:val="00182C10"/>
    <w:rsid w:val="00185F29"/>
    <w:rsid w:val="001A2F95"/>
    <w:rsid w:val="001A4F4D"/>
    <w:rsid w:val="001A52C6"/>
    <w:rsid w:val="001B3571"/>
    <w:rsid w:val="001C0ADE"/>
    <w:rsid w:val="001C0E85"/>
    <w:rsid w:val="001C3888"/>
    <w:rsid w:val="001C3B7F"/>
    <w:rsid w:val="001C507B"/>
    <w:rsid w:val="001D22AE"/>
    <w:rsid w:val="001D5394"/>
    <w:rsid w:val="001D7556"/>
    <w:rsid w:val="001E4DD3"/>
    <w:rsid w:val="001F4025"/>
    <w:rsid w:val="0020069A"/>
    <w:rsid w:val="0021072A"/>
    <w:rsid w:val="00213CA0"/>
    <w:rsid w:val="0021531A"/>
    <w:rsid w:val="00223C49"/>
    <w:rsid w:val="002270E3"/>
    <w:rsid w:val="0023314E"/>
    <w:rsid w:val="002352E5"/>
    <w:rsid w:val="00240A4E"/>
    <w:rsid w:val="00245312"/>
    <w:rsid w:val="00245A7B"/>
    <w:rsid w:val="00245CCC"/>
    <w:rsid w:val="00253473"/>
    <w:rsid w:val="002567A0"/>
    <w:rsid w:val="00257B1E"/>
    <w:rsid w:val="0026398C"/>
    <w:rsid w:val="00263AB8"/>
    <w:rsid w:val="0026438E"/>
    <w:rsid w:val="0026518D"/>
    <w:rsid w:val="0026675E"/>
    <w:rsid w:val="00275356"/>
    <w:rsid w:val="002811C2"/>
    <w:rsid w:val="00297ABC"/>
    <w:rsid w:val="002A5E6C"/>
    <w:rsid w:val="002B052F"/>
    <w:rsid w:val="002B05C7"/>
    <w:rsid w:val="002C4C92"/>
    <w:rsid w:val="002C5663"/>
    <w:rsid w:val="002C7BDF"/>
    <w:rsid w:val="002D039A"/>
    <w:rsid w:val="002D517B"/>
    <w:rsid w:val="002D6A72"/>
    <w:rsid w:val="002E587D"/>
    <w:rsid w:val="002E73FC"/>
    <w:rsid w:val="002F5444"/>
    <w:rsid w:val="002F77A6"/>
    <w:rsid w:val="002F7863"/>
    <w:rsid w:val="00302AB2"/>
    <w:rsid w:val="003146F5"/>
    <w:rsid w:val="00321D20"/>
    <w:rsid w:val="00343F3A"/>
    <w:rsid w:val="00345406"/>
    <w:rsid w:val="00346EA8"/>
    <w:rsid w:val="003503E6"/>
    <w:rsid w:val="00350B05"/>
    <w:rsid w:val="00354E30"/>
    <w:rsid w:val="0036573B"/>
    <w:rsid w:val="00365FA4"/>
    <w:rsid w:val="003736C1"/>
    <w:rsid w:val="003805E4"/>
    <w:rsid w:val="00391922"/>
    <w:rsid w:val="003A0092"/>
    <w:rsid w:val="003A2D1A"/>
    <w:rsid w:val="003B2474"/>
    <w:rsid w:val="003C15AA"/>
    <w:rsid w:val="003C6619"/>
    <w:rsid w:val="003E0285"/>
    <w:rsid w:val="003E3F00"/>
    <w:rsid w:val="003F6748"/>
    <w:rsid w:val="00402B7F"/>
    <w:rsid w:val="00414595"/>
    <w:rsid w:val="00423FAC"/>
    <w:rsid w:val="004243E3"/>
    <w:rsid w:val="004254C4"/>
    <w:rsid w:val="00426223"/>
    <w:rsid w:val="00433BF3"/>
    <w:rsid w:val="00436F00"/>
    <w:rsid w:val="00460678"/>
    <w:rsid w:val="004607AF"/>
    <w:rsid w:val="0046458E"/>
    <w:rsid w:val="00465C96"/>
    <w:rsid w:val="004671D6"/>
    <w:rsid w:val="00493ABB"/>
    <w:rsid w:val="00496069"/>
    <w:rsid w:val="00496228"/>
    <w:rsid w:val="004A2D66"/>
    <w:rsid w:val="004B6A8C"/>
    <w:rsid w:val="004B79B8"/>
    <w:rsid w:val="004C4C64"/>
    <w:rsid w:val="004D0121"/>
    <w:rsid w:val="004D3BCA"/>
    <w:rsid w:val="004F00AA"/>
    <w:rsid w:val="004F0D9D"/>
    <w:rsid w:val="00501B61"/>
    <w:rsid w:val="00513165"/>
    <w:rsid w:val="005211E2"/>
    <w:rsid w:val="005226E2"/>
    <w:rsid w:val="00524D68"/>
    <w:rsid w:val="0053109C"/>
    <w:rsid w:val="00546846"/>
    <w:rsid w:val="00551146"/>
    <w:rsid w:val="0055309D"/>
    <w:rsid w:val="005551F2"/>
    <w:rsid w:val="005566A0"/>
    <w:rsid w:val="00560136"/>
    <w:rsid w:val="005619BC"/>
    <w:rsid w:val="0056214B"/>
    <w:rsid w:val="00563F01"/>
    <w:rsid w:val="00567FC1"/>
    <w:rsid w:val="00573297"/>
    <w:rsid w:val="00574311"/>
    <w:rsid w:val="00584079"/>
    <w:rsid w:val="00586AF8"/>
    <w:rsid w:val="005A2631"/>
    <w:rsid w:val="005B444F"/>
    <w:rsid w:val="005B4C52"/>
    <w:rsid w:val="005B6C15"/>
    <w:rsid w:val="005C181D"/>
    <w:rsid w:val="005C4E2E"/>
    <w:rsid w:val="005D228F"/>
    <w:rsid w:val="005D63E9"/>
    <w:rsid w:val="005E256F"/>
    <w:rsid w:val="005F7058"/>
    <w:rsid w:val="005F7C4A"/>
    <w:rsid w:val="00615BE5"/>
    <w:rsid w:val="00616D92"/>
    <w:rsid w:val="00621AC4"/>
    <w:rsid w:val="00621C51"/>
    <w:rsid w:val="00627177"/>
    <w:rsid w:val="00633520"/>
    <w:rsid w:val="00635355"/>
    <w:rsid w:val="006355BF"/>
    <w:rsid w:val="00641E16"/>
    <w:rsid w:val="0065148B"/>
    <w:rsid w:val="0065780D"/>
    <w:rsid w:val="0066607E"/>
    <w:rsid w:val="00674E5A"/>
    <w:rsid w:val="00690482"/>
    <w:rsid w:val="00692BA0"/>
    <w:rsid w:val="006A1853"/>
    <w:rsid w:val="006A4C95"/>
    <w:rsid w:val="006C3760"/>
    <w:rsid w:val="006D06C7"/>
    <w:rsid w:val="006D7EC0"/>
    <w:rsid w:val="006E397B"/>
    <w:rsid w:val="006F5CC8"/>
    <w:rsid w:val="007252FE"/>
    <w:rsid w:val="007415D2"/>
    <w:rsid w:val="007415EF"/>
    <w:rsid w:val="007438AA"/>
    <w:rsid w:val="00746A8C"/>
    <w:rsid w:val="007503AC"/>
    <w:rsid w:val="00751A49"/>
    <w:rsid w:val="00765584"/>
    <w:rsid w:val="00767C7C"/>
    <w:rsid w:val="00771584"/>
    <w:rsid w:val="00771CFB"/>
    <w:rsid w:val="007758C8"/>
    <w:rsid w:val="00782387"/>
    <w:rsid w:val="00783CF8"/>
    <w:rsid w:val="0078657B"/>
    <w:rsid w:val="007902B1"/>
    <w:rsid w:val="00792C0C"/>
    <w:rsid w:val="007969E5"/>
    <w:rsid w:val="007A7CD9"/>
    <w:rsid w:val="007B2470"/>
    <w:rsid w:val="007B78CD"/>
    <w:rsid w:val="007C1D3A"/>
    <w:rsid w:val="007C3046"/>
    <w:rsid w:val="007C4DEB"/>
    <w:rsid w:val="007C5238"/>
    <w:rsid w:val="007D18D1"/>
    <w:rsid w:val="007D1D12"/>
    <w:rsid w:val="007D3DF0"/>
    <w:rsid w:val="007D6111"/>
    <w:rsid w:val="007E021E"/>
    <w:rsid w:val="007E1056"/>
    <w:rsid w:val="007E231F"/>
    <w:rsid w:val="007E25E3"/>
    <w:rsid w:val="00806609"/>
    <w:rsid w:val="00810A2C"/>
    <w:rsid w:val="00812F5A"/>
    <w:rsid w:val="00826A78"/>
    <w:rsid w:val="00826E81"/>
    <w:rsid w:val="00827895"/>
    <w:rsid w:val="008303A6"/>
    <w:rsid w:val="0083133A"/>
    <w:rsid w:val="00835125"/>
    <w:rsid w:val="00843BAE"/>
    <w:rsid w:val="0085705B"/>
    <w:rsid w:val="008617EB"/>
    <w:rsid w:val="00863284"/>
    <w:rsid w:val="0087605F"/>
    <w:rsid w:val="00882D1B"/>
    <w:rsid w:val="00884A95"/>
    <w:rsid w:val="00890D70"/>
    <w:rsid w:val="0089135E"/>
    <w:rsid w:val="00893367"/>
    <w:rsid w:val="008A6DA9"/>
    <w:rsid w:val="008B0AEB"/>
    <w:rsid w:val="008B205A"/>
    <w:rsid w:val="008B37FA"/>
    <w:rsid w:val="008C4188"/>
    <w:rsid w:val="008D725E"/>
    <w:rsid w:val="008E0144"/>
    <w:rsid w:val="008E1AB1"/>
    <w:rsid w:val="008E33AB"/>
    <w:rsid w:val="008E7F15"/>
    <w:rsid w:val="008F02FB"/>
    <w:rsid w:val="00911114"/>
    <w:rsid w:val="00912457"/>
    <w:rsid w:val="00920823"/>
    <w:rsid w:val="00920BEB"/>
    <w:rsid w:val="00937B52"/>
    <w:rsid w:val="00941540"/>
    <w:rsid w:val="00951359"/>
    <w:rsid w:val="00955882"/>
    <w:rsid w:val="00960421"/>
    <w:rsid w:val="00961FAD"/>
    <w:rsid w:val="00970535"/>
    <w:rsid w:val="00973768"/>
    <w:rsid w:val="00976EF9"/>
    <w:rsid w:val="0099162A"/>
    <w:rsid w:val="00995F21"/>
    <w:rsid w:val="009A2E88"/>
    <w:rsid w:val="009A4B79"/>
    <w:rsid w:val="009B4FF6"/>
    <w:rsid w:val="009C5F8C"/>
    <w:rsid w:val="009C7520"/>
    <w:rsid w:val="009D6E3F"/>
    <w:rsid w:val="009E173E"/>
    <w:rsid w:val="00A07F18"/>
    <w:rsid w:val="00A17CD8"/>
    <w:rsid w:val="00A22169"/>
    <w:rsid w:val="00A22541"/>
    <w:rsid w:val="00A3015A"/>
    <w:rsid w:val="00A318A1"/>
    <w:rsid w:val="00A50449"/>
    <w:rsid w:val="00A5325A"/>
    <w:rsid w:val="00A5509E"/>
    <w:rsid w:val="00A56A00"/>
    <w:rsid w:val="00A60B83"/>
    <w:rsid w:val="00A75E6F"/>
    <w:rsid w:val="00A80F92"/>
    <w:rsid w:val="00A8227B"/>
    <w:rsid w:val="00A831DF"/>
    <w:rsid w:val="00A86934"/>
    <w:rsid w:val="00AA0C35"/>
    <w:rsid w:val="00AA19D8"/>
    <w:rsid w:val="00AA3649"/>
    <w:rsid w:val="00AA5D7D"/>
    <w:rsid w:val="00AB0151"/>
    <w:rsid w:val="00AB077A"/>
    <w:rsid w:val="00AB5333"/>
    <w:rsid w:val="00AC0868"/>
    <w:rsid w:val="00AC5AD9"/>
    <w:rsid w:val="00AD0006"/>
    <w:rsid w:val="00AD068B"/>
    <w:rsid w:val="00AD51BA"/>
    <w:rsid w:val="00AD75F1"/>
    <w:rsid w:val="00AE3BF2"/>
    <w:rsid w:val="00AE448C"/>
    <w:rsid w:val="00AF46AF"/>
    <w:rsid w:val="00AF6C53"/>
    <w:rsid w:val="00B000F8"/>
    <w:rsid w:val="00B021A2"/>
    <w:rsid w:val="00B062A9"/>
    <w:rsid w:val="00B069C9"/>
    <w:rsid w:val="00B06A8A"/>
    <w:rsid w:val="00B06EAD"/>
    <w:rsid w:val="00B17F02"/>
    <w:rsid w:val="00B275B4"/>
    <w:rsid w:val="00B33D53"/>
    <w:rsid w:val="00B35AFE"/>
    <w:rsid w:val="00B44F00"/>
    <w:rsid w:val="00B46498"/>
    <w:rsid w:val="00B46A4C"/>
    <w:rsid w:val="00B56032"/>
    <w:rsid w:val="00B75175"/>
    <w:rsid w:val="00B8052C"/>
    <w:rsid w:val="00B846B2"/>
    <w:rsid w:val="00B85875"/>
    <w:rsid w:val="00B9168B"/>
    <w:rsid w:val="00B964CC"/>
    <w:rsid w:val="00BA14B1"/>
    <w:rsid w:val="00BA45C6"/>
    <w:rsid w:val="00BA799D"/>
    <w:rsid w:val="00BB0898"/>
    <w:rsid w:val="00BB2A9A"/>
    <w:rsid w:val="00BC5006"/>
    <w:rsid w:val="00BC5657"/>
    <w:rsid w:val="00BC6252"/>
    <w:rsid w:val="00BC7694"/>
    <w:rsid w:val="00BD1AF9"/>
    <w:rsid w:val="00BD2EF0"/>
    <w:rsid w:val="00BE7FA2"/>
    <w:rsid w:val="00BF176E"/>
    <w:rsid w:val="00C057E7"/>
    <w:rsid w:val="00C22D86"/>
    <w:rsid w:val="00C23454"/>
    <w:rsid w:val="00C26C8C"/>
    <w:rsid w:val="00C413AB"/>
    <w:rsid w:val="00C433D7"/>
    <w:rsid w:val="00C451C4"/>
    <w:rsid w:val="00C54274"/>
    <w:rsid w:val="00C54DA8"/>
    <w:rsid w:val="00C6043E"/>
    <w:rsid w:val="00C86DCF"/>
    <w:rsid w:val="00C93130"/>
    <w:rsid w:val="00CA497C"/>
    <w:rsid w:val="00CB136A"/>
    <w:rsid w:val="00CB43AE"/>
    <w:rsid w:val="00CB5054"/>
    <w:rsid w:val="00CC614B"/>
    <w:rsid w:val="00CC7AE5"/>
    <w:rsid w:val="00CD18D8"/>
    <w:rsid w:val="00CD68C7"/>
    <w:rsid w:val="00CE305F"/>
    <w:rsid w:val="00CF4788"/>
    <w:rsid w:val="00D03103"/>
    <w:rsid w:val="00D0321A"/>
    <w:rsid w:val="00D1322D"/>
    <w:rsid w:val="00D22F40"/>
    <w:rsid w:val="00D3031F"/>
    <w:rsid w:val="00D30B57"/>
    <w:rsid w:val="00D3217D"/>
    <w:rsid w:val="00D33338"/>
    <w:rsid w:val="00D340CD"/>
    <w:rsid w:val="00D4639A"/>
    <w:rsid w:val="00D678E0"/>
    <w:rsid w:val="00D778AC"/>
    <w:rsid w:val="00D8297B"/>
    <w:rsid w:val="00D86BF0"/>
    <w:rsid w:val="00D9365A"/>
    <w:rsid w:val="00D96163"/>
    <w:rsid w:val="00DA5405"/>
    <w:rsid w:val="00DB0CE1"/>
    <w:rsid w:val="00DD06FC"/>
    <w:rsid w:val="00E05344"/>
    <w:rsid w:val="00E05665"/>
    <w:rsid w:val="00E06B84"/>
    <w:rsid w:val="00E15EE0"/>
    <w:rsid w:val="00E17656"/>
    <w:rsid w:val="00E3705E"/>
    <w:rsid w:val="00E42BFA"/>
    <w:rsid w:val="00E603AD"/>
    <w:rsid w:val="00E612D4"/>
    <w:rsid w:val="00E61EFB"/>
    <w:rsid w:val="00E66E50"/>
    <w:rsid w:val="00E75885"/>
    <w:rsid w:val="00E759BB"/>
    <w:rsid w:val="00E76FAB"/>
    <w:rsid w:val="00E85AA8"/>
    <w:rsid w:val="00E91E79"/>
    <w:rsid w:val="00E93DAA"/>
    <w:rsid w:val="00E95543"/>
    <w:rsid w:val="00E96ADC"/>
    <w:rsid w:val="00EA6B40"/>
    <w:rsid w:val="00EB3185"/>
    <w:rsid w:val="00EB6F86"/>
    <w:rsid w:val="00EC131B"/>
    <w:rsid w:val="00EC3AD0"/>
    <w:rsid w:val="00ED322D"/>
    <w:rsid w:val="00EE3504"/>
    <w:rsid w:val="00EF0A8E"/>
    <w:rsid w:val="00EF4F7C"/>
    <w:rsid w:val="00EF7619"/>
    <w:rsid w:val="00F13881"/>
    <w:rsid w:val="00F17125"/>
    <w:rsid w:val="00F26FF7"/>
    <w:rsid w:val="00F27069"/>
    <w:rsid w:val="00F31D95"/>
    <w:rsid w:val="00F40B58"/>
    <w:rsid w:val="00F441C0"/>
    <w:rsid w:val="00F44C30"/>
    <w:rsid w:val="00F44D2E"/>
    <w:rsid w:val="00F46E97"/>
    <w:rsid w:val="00F53109"/>
    <w:rsid w:val="00F55C1E"/>
    <w:rsid w:val="00F635B2"/>
    <w:rsid w:val="00F673D0"/>
    <w:rsid w:val="00F84FC3"/>
    <w:rsid w:val="00F86927"/>
    <w:rsid w:val="00F93E05"/>
    <w:rsid w:val="00F968D1"/>
    <w:rsid w:val="00F97544"/>
    <w:rsid w:val="00FA0B02"/>
    <w:rsid w:val="00FD1E82"/>
    <w:rsid w:val="00FE73D7"/>
    <w:rsid w:val="00FF1B65"/>
    <w:rsid w:val="00FF575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771584"/>
    <w:rPr>
      <w:color w:val="EE6142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71584"/>
    <w:rPr>
      <w:color w:val="605E5C"/>
      <w:shd w:val="clear" w:color="auto" w:fill="E1DFDD"/>
    </w:rPr>
  </w:style>
  <w:style w:type="character" w:styleId="afb">
    <w:name w:val="FollowedHyperlink"/>
    <w:basedOn w:val="a1"/>
    <w:uiPriority w:val="99"/>
    <w:semiHidden/>
    <w:unhideWhenUsed/>
    <w:rsid w:val="00297ABC"/>
    <w:rPr>
      <w:color w:val="744322" w:themeColor="followedHyperlink"/>
      <w:u w:val="single"/>
    </w:rPr>
  </w:style>
  <w:style w:type="paragraph" w:styleId="afc">
    <w:name w:val="No Spacing"/>
    <w:uiPriority w:val="1"/>
    <w:qFormat/>
    <w:rsid w:val="007B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w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0.wmf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0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00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4552A8-2A41-4850-ACEE-41F48FB1C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55</TotalTime>
  <Pages>4</Pages>
  <Words>411</Words>
  <Characters>420</Characters>
  <Application>Microsoft Office Word</Application>
  <DocSecurity>0</DocSecurity>
  <Lines>70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285</cp:revision>
  <cp:lastPrinted>2022-07-14T09:34:00Z</cp:lastPrinted>
  <dcterms:created xsi:type="dcterms:W3CDTF">2022-09-20T08:24:00Z</dcterms:created>
  <dcterms:modified xsi:type="dcterms:W3CDTF">2022-11-30T11:10:00Z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