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E0E2E" w14:textId="640B6EFC" w:rsidR="005F20E2" w:rsidRDefault="005F20E2" w:rsidP="005F20E2">
      <w:pPr>
        <w:spacing w:line="280" w:lineRule="exact"/>
      </w:pPr>
    </w:p>
    <w:p w14:paraId="4AC2B05C" w14:textId="30D68712" w:rsidR="005F20E2" w:rsidRDefault="005F20E2" w:rsidP="005F20E2"/>
    <w:p w14:paraId="29F4955C" w14:textId="65CAF33D" w:rsidR="005F20E2" w:rsidRPr="0015654A" w:rsidRDefault="00D325BC" w:rsidP="005F20E2">
      <w:pPr>
        <w:jc w:val="center"/>
        <w:rPr>
          <w:rFonts w:ascii="微軟正黑體" w:eastAsia="微軟正黑體" w:hAnsi="微軟正黑體"/>
          <w:b/>
          <w:bCs/>
          <w:szCs w:val="24"/>
        </w:rPr>
      </w:pPr>
      <w:r w:rsidRPr="009B2C57">
        <w:rPr>
          <w:rFonts w:ascii="Microsoft JhengHei UI" w:eastAsia="Microsoft JhengHei UI" w:hAnsi="Microsoft JhengHei UI" w:hint="eastAsia"/>
          <w:b/>
          <w:bCs/>
          <w:szCs w:val="24"/>
        </w:rPr>
        <w:t>課題</w:t>
      </w:r>
      <w:r w:rsidR="00DB508F">
        <w:rPr>
          <w:rFonts w:ascii="Microsoft JhengHei UI" w:eastAsia="Microsoft JhengHei UI" w:hAnsi="Microsoft JhengHei UI" w:hint="eastAsia"/>
          <w:b/>
          <w:bCs/>
          <w:szCs w:val="24"/>
        </w:rPr>
        <w:t>六</w:t>
      </w:r>
      <w:r w:rsidRPr="009B2C57">
        <w:rPr>
          <w:rFonts w:ascii="Microsoft JhengHei UI" w:eastAsia="Microsoft JhengHei UI" w:hAnsi="Microsoft JhengHei UI" w:hint="eastAsia"/>
          <w:b/>
          <w:bCs/>
          <w:szCs w:val="24"/>
        </w:rPr>
        <w:t xml:space="preserve"> </w:t>
      </w:r>
      <w:r w:rsidR="001A5F07">
        <w:rPr>
          <w:rFonts w:ascii="Microsoft JhengHei UI" w:eastAsia="Microsoft JhengHei UI" w:hAnsi="Microsoft JhengHei UI" w:hint="eastAsia"/>
          <w:b/>
          <w:bCs/>
          <w:szCs w:val="24"/>
        </w:rPr>
        <w:t>世界貿易</w:t>
      </w:r>
    </w:p>
    <w:p w14:paraId="7089405F" w14:textId="2A9756BF" w:rsidR="001C0693" w:rsidRPr="00242706" w:rsidRDefault="001C0693" w:rsidP="001C0693">
      <w:pPr>
        <w:adjustRightInd w:val="0"/>
        <w:snapToGrid w:val="0"/>
        <w:spacing w:line="360" w:lineRule="auto"/>
        <w:rPr>
          <w:rFonts w:ascii="Microsoft JhengHei UI" w:eastAsia="Microsoft JhengHei UI" w:hAnsi="Microsoft JhengHei UI" w:cstheme="minorHAns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szCs w:val="24"/>
        </w:rPr>
        <w:t>觀看影片，並回答問題。</w:t>
      </w:r>
    </w:p>
    <w:p w14:paraId="6DFB559B" w14:textId="62147F2F" w:rsidR="001C0693" w:rsidRDefault="001C0693" w:rsidP="001C0693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  <w:r w:rsidRPr="006A55B2">
        <w:rPr>
          <w:rFonts w:ascii="Microsoft JhengHei UI" w:eastAsia="Microsoft JhengHei UI" w:hAnsi="Microsoft JhengHei UI" w:hint="eastAsia"/>
          <w:szCs w:val="24"/>
        </w:rPr>
        <w:t>觀看</w:t>
      </w:r>
      <w:r w:rsidR="00C3051E">
        <w:rPr>
          <w:rFonts w:ascii="Microsoft JhengHei UI" w:eastAsia="Microsoft JhengHei UI" w:hAnsi="Microsoft JhengHei UI" w:hint="eastAsia"/>
          <w:szCs w:val="24"/>
        </w:rPr>
        <w:t>特區政府政制及內地事務局《</w:t>
      </w:r>
      <w:r w:rsidR="00C3051E" w:rsidRPr="00C3051E">
        <w:rPr>
          <w:rFonts w:ascii="Microsoft JhengHei UI" w:eastAsia="Microsoft JhengHei UI" w:hAnsi="Microsoft JhengHei UI" w:hint="eastAsia"/>
          <w:szCs w:val="24"/>
        </w:rPr>
        <w:t>「十四五」規劃新遠景</w:t>
      </w:r>
      <w:r w:rsidR="00C3051E">
        <w:rPr>
          <w:rFonts w:ascii="Microsoft JhengHei UI" w:eastAsia="Microsoft JhengHei UI" w:hAnsi="Microsoft JhengHei UI"/>
          <w:szCs w:val="24"/>
        </w:rPr>
        <w:t>》</w:t>
      </w:r>
      <w:r w:rsidR="00C3051E">
        <w:rPr>
          <w:rFonts w:ascii="Microsoft JhengHei UI" w:eastAsia="Microsoft JhengHei UI" w:hAnsi="Microsoft JhengHei UI" w:hint="eastAsia"/>
          <w:szCs w:val="24"/>
        </w:rPr>
        <w:t>〈</w:t>
      </w:r>
      <w:r w:rsidR="002B04D8" w:rsidRPr="002B04D8">
        <w:rPr>
          <w:rFonts w:ascii="Microsoft JhengHei UI" w:eastAsia="Microsoft JhengHei UI" w:hAnsi="Microsoft JhengHei UI" w:hint="eastAsia"/>
          <w:szCs w:val="24"/>
        </w:rPr>
        <w:t>第九集</w:t>
      </w:r>
      <w:r w:rsidR="002B04D8">
        <w:rPr>
          <w:rFonts w:ascii="Microsoft JhengHei UI" w:eastAsia="Microsoft JhengHei UI" w:hAnsi="Microsoft JhengHei UI" w:hint="eastAsia"/>
          <w:szCs w:val="24"/>
        </w:rPr>
        <w:t>：</w:t>
      </w:r>
      <w:r w:rsidR="002B04D8" w:rsidRPr="002B04D8">
        <w:rPr>
          <w:rFonts w:ascii="Microsoft JhengHei UI" w:eastAsia="Microsoft JhengHei UI" w:hAnsi="Microsoft JhengHei UI" w:hint="eastAsia"/>
          <w:szCs w:val="24"/>
        </w:rPr>
        <w:t>國際貿易中心</w:t>
      </w:r>
      <w:r w:rsidR="00C3051E">
        <w:rPr>
          <w:rFonts w:ascii="Microsoft JhengHei UI" w:eastAsia="Microsoft JhengHei UI" w:hAnsi="Microsoft JhengHei UI"/>
          <w:szCs w:val="24"/>
        </w:rPr>
        <w:t>〉</w:t>
      </w:r>
      <w:r w:rsidR="00C3051E">
        <w:rPr>
          <w:rFonts w:ascii="Microsoft JhengHei UI" w:eastAsia="Microsoft JhengHei UI" w:hAnsi="Microsoft JhengHei UI" w:hint="eastAsia"/>
          <w:szCs w:val="24"/>
        </w:rPr>
        <w:t>影片</w:t>
      </w:r>
      <w:r w:rsidRPr="006A55B2">
        <w:rPr>
          <w:rFonts w:ascii="Microsoft JhengHei UI" w:eastAsia="Microsoft JhengHei UI" w:hAnsi="Microsoft JhengHei UI" w:hint="eastAsia"/>
          <w:szCs w:val="24"/>
        </w:rPr>
        <w:t>，然後回答問題。</w:t>
      </w:r>
    </w:p>
    <w:p w14:paraId="5E100D0C" w14:textId="48342A14" w:rsidR="001C0693" w:rsidRDefault="002930CB" w:rsidP="001C0693">
      <w:pPr>
        <w:adjustRightInd w:val="0"/>
        <w:snapToGrid w:val="0"/>
        <w:ind w:left="240"/>
        <w:jc w:val="center"/>
        <w:rPr>
          <w:rFonts w:ascii="Microsoft JhengHei UI" w:eastAsia="Microsoft JhengHei UI" w:hAnsi="Microsoft JhengHei UI"/>
          <w:szCs w:val="24"/>
        </w:rPr>
      </w:pPr>
      <w:r>
        <w:rPr>
          <w:noProof/>
        </w:rPr>
        <w:drawing>
          <wp:inline distT="0" distB="0" distL="0" distR="0" wp14:anchorId="1591E734" wp14:editId="6D0B456A">
            <wp:extent cx="3181350" cy="1644796"/>
            <wp:effectExtent l="0" t="0" r="0" b="0"/>
            <wp:docPr id="29" name="圖片 29" descr="一張含有 文字, 顯示, 電子用品, 電腦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圖片 29" descr="一張含有 文字, 顯示, 電子用品, 電腦 的圖片&#10;&#10;自動產生的描述"/>
                    <pic:cNvPicPr/>
                  </pic:nvPicPr>
                  <pic:blipFill rotWithShape="1">
                    <a:blip r:embed="rId10"/>
                    <a:srcRect l="-1090" t="8577" r="7471" b="5369"/>
                    <a:stretch/>
                  </pic:blipFill>
                  <pic:spPr bwMode="auto">
                    <a:xfrm>
                      <a:off x="0" y="0"/>
                      <a:ext cx="3191550" cy="1650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403C">
        <w:rPr>
          <w:rFonts w:ascii="Microsoft JhengHei UI" w:eastAsia="Microsoft JhengHei UI" w:hAnsi="Microsoft JhengHei UI"/>
          <w:szCs w:val="24"/>
        </w:rPr>
        <w:t xml:space="preserve"> </w:t>
      </w:r>
      <w:r w:rsidR="001B403C">
        <w:rPr>
          <w:noProof/>
        </w:rPr>
        <w:drawing>
          <wp:inline distT="0" distB="0" distL="0" distR="0" wp14:anchorId="51626991" wp14:editId="5E1434A3">
            <wp:extent cx="994599" cy="1000125"/>
            <wp:effectExtent l="0" t="0" r="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5857" cy="10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17B60" w14:textId="25A07C17" w:rsidR="001C0693" w:rsidRPr="006A55B2" w:rsidRDefault="001C0693" w:rsidP="001C0693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  <w:r w:rsidRPr="006A55B2">
        <w:rPr>
          <w:rFonts w:ascii="Microsoft JhengHei UI" w:eastAsia="Microsoft JhengHei UI" w:hAnsi="Microsoft JhengHei UI" w:hint="eastAsia"/>
          <w:szCs w:val="24"/>
        </w:rPr>
        <w:t>網址：</w:t>
      </w:r>
      <w:hyperlink r:id="rId12" w:history="1">
        <w:r w:rsidR="00C04BB8" w:rsidRPr="001D0570">
          <w:rPr>
            <w:rStyle w:val="Hyperlink"/>
          </w:rPr>
          <w:t>https://www.cmab.gov.hk/doc/tc/documents/14th_5yrsplan/episode-9.mp4</w:t>
        </w:r>
      </w:hyperlink>
      <w:r w:rsidR="00C04BB8">
        <w:t xml:space="preserve"> </w:t>
      </w:r>
      <w:r>
        <w:rPr>
          <w:rFonts w:ascii="Microsoft JhengHei UI" w:eastAsia="Microsoft JhengHei UI" w:hAnsi="Microsoft JhengHei UI"/>
          <w:szCs w:val="24"/>
        </w:rPr>
        <w:t xml:space="preserve"> </w:t>
      </w:r>
    </w:p>
    <w:p w14:paraId="710F39BC" w14:textId="77777777" w:rsidR="007D66A1" w:rsidRPr="007D66A1" w:rsidRDefault="007D66A1" w:rsidP="007D66A1">
      <w:pPr>
        <w:adjustRightInd w:val="0"/>
        <w:snapToGrid w:val="0"/>
        <w:rPr>
          <w:rFonts w:ascii="Microsoft JhengHei UI" w:eastAsia="Microsoft JhengHei UI" w:hAnsi="Microsoft JhengHei UI"/>
          <w:szCs w:val="24"/>
        </w:rPr>
      </w:pPr>
    </w:p>
    <w:p w14:paraId="34ACDF14" w14:textId="079E8BF8" w:rsidR="001C0693" w:rsidRPr="004C7574" w:rsidRDefault="001C0693" w:rsidP="001C0693">
      <w:pPr>
        <w:pStyle w:val="ListParagraph"/>
        <w:numPr>
          <w:ilvl w:val="0"/>
          <w:numId w:val="12"/>
        </w:numPr>
        <w:adjustRightInd w:val="0"/>
        <w:snapToGrid w:val="0"/>
        <w:ind w:leftChars="0" w:hanging="357"/>
        <w:rPr>
          <w:rFonts w:ascii="Microsoft JhengHei UI" w:eastAsia="Microsoft JhengHei UI" w:hAnsi="Microsoft JhengHei UI"/>
          <w:szCs w:val="24"/>
        </w:rPr>
      </w:pPr>
      <w:r w:rsidRPr="006A55B2">
        <w:rPr>
          <w:rFonts w:ascii="Microsoft JhengHei UI" w:eastAsia="Microsoft JhengHei UI" w:hAnsi="Microsoft JhengHei UI" w:hint="eastAsia"/>
          <w:szCs w:val="24"/>
        </w:rPr>
        <w:t>影片提及</w:t>
      </w:r>
      <w:r w:rsidR="00BF7FC5">
        <w:rPr>
          <w:rFonts w:ascii="Microsoft JhengHei UI" w:eastAsia="Microsoft JhengHei UI" w:hAnsi="Microsoft JhengHei UI" w:hint="eastAsia"/>
          <w:szCs w:val="24"/>
        </w:rPr>
        <w:t>，</w:t>
      </w:r>
      <w:r w:rsidR="007C0CB5">
        <w:rPr>
          <w:rFonts w:ascii="Microsoft JhengHei UI" w:eastAsia="Microsoft JhengHei UI" w:hAnsi="Microsoft JhengHei UI" w:hint="eastAsia"/>
          <w:szCs w:val="24"/>
        </w:rPr>
        <w:t>甚麼原因促使</w:t>
      </w:r>
      <w:r w:rsidR="007C0CB5" w:rsidRPr="007C0CB5">
        <w:rPr>
          <w:rFonts w:ascii="Microsoft JhengHei UI" w:eastAsia="Microsoft JhengHei UI" w:hAnsi="Microsoft JhengHei UI" w:hint="eastAsia"/>
          <w:szCs w:val="24"/>
        </w:rPr>
        <w:t>香港</w:t>
      </w:r>
      <w:r w:rsidR="007C0CB5">
        <w:rPr>
          <w:rFonts w:ascii="Microsoft JhengHei UI" w:eastAsia="Microsoft JhengHei UI" w:hAnsi="Microsoft JhengHei UI" w:hint="eastAsia"/>
          <w:szCs w:val="24"/>
        </w:rPr>
        <w:t>成為</w:t>
      </w:r>
      <w:r w:rsidR="007C0CB5" w:rsidRPr="007C0CB5">
        <w:rPr>
          <w:rFonts w:ascii="Microsoft JhengHei UI" w:eastAsia="Microsoft JhengHei UI" w:hAnsi="Microsoft JhengHei UI" w:hint="eastAsia"/>
          <w:szCs w:val="24"/>
        </w:rPr>
        <w:t>全球商品貿易中心</w:t>
      </w:r>
      <w:r w:rsidRPr="006A55B2">
        <w:rPr>
          <w:rFonts w:ascii="Microsoft JhengHei UI" w:eastAsia="Microsoft JhengHei UI" w:hAnsi="Microsoft JhengHei UI" w:hint="eastAsia"/>
          <w:szCs w:val="24"/>
        </w:rPr>
        <w:t>？</w:t>
      </w:r>
      <w:r w:rsidRPr="004C7574">
        <w:rPr>
          <w:rFonts w:ascii="Microsoft JhengHei UI" w:eastAsia="Microsoft JhengHei UI" w:hAnsi="Microsoft JhengHei UI"/>
          <w:szCs w:val="24"/>
        </w:rPr>
        <w:t>(</w:t>
      </w:r>
      <w:r w:rsidRPr="004C7574">
        <w:rPr>
          <w:rFonts w:ascii="Microsoft JhengHei UI" w:eastAsia="Microsoft JhengHei UI" w:hAnsi="Microsoft JhengHei UI" w:hint="eastAsia"/>
          <w:szCs w:val="24"/>
        </w:rPr>
        <w:t>請圈出正確答案</w:t>
      </w:r>
      <w:r w:rsidR="00BF7FC5">
        <w:rPr>
          <w:rFonts w:ascii="Microsoft JhengHei UI" w:eastAsia="Microsoft JhengHei UI" w:hAnsi="Microsoft JhengHei UI" w:hint="eastAsia"/>
          <w:szCs w:val="24"/>
        </w:rPr>
        <w:t>、可選多項</w:t>
      </w:r>
      <w:r w:rsidRPr="004C7574">
        <w:rPr>
          <w:rFonts w:ascii="Microsoft JhengHei UI" w:eastAsia="Microsoft JhengHei UI" w:hAnsi="Microsoft JhengHei UI" w:hint="eastAsia"/>
          <w:szCs w:val="24"/>
        </w:rPr>
        <w:t>)</w:t>
      </w:r>
    </w:p>
    <w:p w14:paraId="66F6D00A" w14:textId="0CAE57B2" w:rsidR="001C0693" w:rsidRPr="009D4FD7" w:rsidRDefault="000A112E" w:rsidP="001C0693">
      <w:pPr>
        <w:pStyle w:val="ListParagraph"/>
        <w:numPr>
          <w:ilvl w:val="0"/>
          <w:numId w:val="13"/>
        </w:numPr>
        <w:adjustRightInd w:val="0"/>
        <w:snapToGrid w:val="0"/>
        <w:ind w:leftChars="0" w:hanging="357"/>
        <w:rPr>
          <w:rFonts w:ascii="Microsoft JhengHei UI" w:eastAsia="Microsoft JhengHei UI" w:hAnsi="Microsoft JhengHei UI"/>
          <w:color w:val="000000" w:themeColor="text1"/>
          <w:szCs w:val="24"/>
        </w:rPr>
      </w:pPr>
      <w:r w:rsidRPr="009D4FD7">
        <w:rPr>
          <w:rFonts w:ascii="Microsoft JhengHei UI" w:eastAsia="Microsoft JhengHei UI" w:hAnsi="Microsoft JhengHei UI" w:hint="eastAsia"/>
          <w:color w:val="000000" w:themeColor="text1"/>
          <w:szCs w:val="24"/>
        </w:rPr>
        <w:t>香港地理位置優越</w:t>
      </w:r>
    </w:p>
    <w:p w14:paraId="2597FE4E" w14:textId="3958759F" w:rsidR="001C0693" w:rsidRPr="009D4FD7" w:rsidRDefault="00E972FA" w:rsidP="001C0693">
      <w:pPr>
        <w:pStyle w:val="ListParagraph"/>
        <w:numPr>
          <w:ilvl w:val="0"/>
          <w:numId w:val="13"/>
        </w:numPr>
        <w:adjustRightInd w:val="0"/>
        <w:snapToGrid w:val="0"/>
        <w:ind w:leftChars="0" w:hanging="357"/>
        <w:rPr>
          <w:rFonts w:ascii="Microsoft JhengHei UI" w:eastAsia="Microsoft JhengHei UI" w:hAnsi="Microsoft JhengHei UI"/>
          <w:color w:val="000000" w:themeColor="text1"/>
          <w:szCs w:val="24"/>
        </w:rPr>
      </w:pPr>
      <w:r w:rsidRPr="009D4FD7">
        <w:rPr>
          <w:rFonts w:ascii="Microsoft JhengHei UI" w:eastAsia="Microsoft JhengHei UI" w:hAnsi="Microsoft JhengHei UI" w:hint="eastAsia"/>
          <w:color w:val="000000" w:themeColor="text1"/>
          <w:szCs w:val="24"/>
        </w:rPr>
        <w:t>港口及機場設備完善</w:t>
      </w:r>
    </w:p>
    <w:p w14:paraId="5303B4AD" w14:textId="394F45D0" w:rsidR="001C0693" w:rsidRPr="009D4FD7" w:rsidRDefault="00162482" w:rsidP="001C0693">
      <w:pPr>
        <w:pStyle w:val="ListParagraph"/>
        <w:numPr>
          <w:ilvl w:val="0"/>
          <w:numId w:val="13"/>
        </w:numPr>
        <w:adjustRightInd w:val="0"/>
        <w:snapToGrid w:val="0"/>
        <w:ind w:leftChars="0" w:hanging="357"/>
        <w:rPr>
          <w:rFonts w:ascii="Microsoft JhengHei UI" w:eastAsia="Microsoft JhengHei UI" w:hAnsi="Microsoft JhengHei UI"/>
          <w:color w:val="000000" w:themeColor="text1"/>
          <w:szCs w:val="24"/>
        </w:rPr>
      </w:pPr>
      <w:r w:rsidRPr="009D4FD7">
        <w:rPr>
          <w:rFonts w:ascii="Microsoft JhengHei UI" w:eastAsia="Microsoft JhengHei UI" w:hAnsi="Microsoft JhengHei UI" w:hint="eastAsia"/>
          <w:color w:val="000000" w:themeColor="text1"/>
          <w:szCs w:val="24"/>
        </w:rPr>
        <w:t>憑着自由港的傳統優勢</w:t>
      </w:r>
    </w:p>
    <w:p w14:paraId="50372F7B" w14:textId="353BA405" w:rsidR="001C0693" w:rsidRPr="009D4FD7" w:rsidRDefault="001C0693" w:rsidP="001C0693">
      <w:pPr>
        <w:pStyle w:val="ListParagraph"/>
        <w:numPr>
          <w:ilvl w:val="0"/>
          <w:numId w:val="13"/>
        </w:numPr>
        <w:adjustRightInd w:val="0"/>
        <w:snapToGrid w:val="0"/>
        <w:ind w:leftChars="0" w:hanging="357"/>
        <w:rPr>
          <w:rFonts w:ascii="Microsoft JhengHei UI" w:eastAsia="Microsoft JhengHei UI" w:hAnsi="Microsoft JhengHei UI"/>
          <w:color w:val="000000" w:themeColor="text1"/>
          <w:szCs w:val="24"/>
        </w:rPr>
      </w:pPr>
      <w:r w:rsidRPr="009D4FD7">
        <w:rPr>
          <w:rFonts w:ascii="Microsoft JhengHei UI" w:eastAsia="Microsoft JhengHei UI" w:hAnsi="Microsoft JhengHei UI" w:hint="eastAsia"/>
          <w:color w:val="000000" w:themeColor="text1"/>
          <w:szCs w:val="24"/>
        </w:rPr>
        <w:t>香港</w:t>
      </w:r>
      <w:r w:rsidR="003D34CD" w:rsidRPr="009D4FD7">
        <w:rPr>
          <w:rFonts w:ascii="Microsoft JhengHei UI" w:eastAsia="Microsoft JhengHei UI" w:hAnsi="Microsoft JhengHei UI" w:hint="eastAsia"/>
          <w:color w:val="000000" w:themeColor="text1"/>
          <w:szCs w:val="24"/>
        </w:rPr>
        <w:t>人口</w:t>
      </w:r>
      <w:r w:rsidR="00F31330" w:rsidRPr="009D4FD7">
        <w:rPr>
          <w:rFonts w:ascii="Microsoft JhengHei UI" w:eastAsia="Microsoft JhengHei UI" w:hAnsi="Microsoft JhengHei UI" w:hint="eastAsia"/>
          <w:color w:val="000000" w:themeColor="text1"/>
          <w:szCs w:val="24"/>
        </w:rPr>
        <w:t>密集</w:t>
      </w:r>
    </w:p>
    <w:p w14:paraId="70256B54" w14:textId="77777777" w:rsidR="001C0693" w:rsidRPr="009D4FD7" w:rsidRDefault="001C0693" w:rsidP="001C0693">
      <w:pPr>
        <w:adjustRightInd w:val="0"/>
        <w:snapToGrid w:val="0"/>
        <w:ind w:left="240"/>
        <w:rPr>
          <w:rFonts w:ascii="Microsoft JhengHei UI" w:eastAsia="Microsoft JhengHei UI" w:hAnsi="Microsoft JhengHei UI"/>
          <w:color w:val="000000" w:themeColor="text1"/>
          <w:szCs w:val="24"/>
        </w:rPr>
      </w:pPr>
    </w:p>
    <w:p w14:paraId="66937A10" w14:textId="4C1024F7" w:rsidR="001C0693" w:rsidRPr="009D4FD7" w:rsidRDefault="00231D51" w:rsidP="001C0693">
      <w:pPr>
        <w:pStyle w:val="ListParagraph"/>
        <w:numPr>
          <w:ilvl w:val="0"/>
          <w:numId w:val="12"/>
        </w:numPr>
        <w:adjustRightInd w:val="0"/>
        <w:snapToGrid w:val="0"/>
        <w:ind w:leftChars="0"/>
        <w:rPr>
          <w:rFonts w:ascii="Microsoft JhengHei UI" w:eastAsia="Microsoft JhengHei UI" w:hAnsi="Microsoft JhengHei UI"/>
          <w:color w:val="000000" w:themeColor="text1"/>
          <w:szCs w:val="24"/>
        </w:rPr>
      </w:pPr>
      <w:r w:rsidRPr="009D4FD7">
        <w:rPr>
          <w:rFonts w:ascii="Microsoft JhengHei UI" w:eastAsia="Microsoft JhengHei UI" w:hAnsi="Microsoft JhengHei UI" w:hint="eastAsia"/>
          <w:color w:val="000000" w:themeColor="text1"/>
          <w:szCs w:val="24"/>
        </w:rPr>
        <w:t>商務及經濟發展局局長邱騰華指</w:t>
      </w:r>
      <w:r w:rsidR="001C0693" w:rsidRPr="009D4FD7">
        <w:rPr>
          <w:rFonts w:ascii="Microsoft JhengHei UI" w:eastAsia="Microsoft JhengHei UI" w:hAnsi="Microsoft JhengHei UI" w:hint="eastAsia"/>
          <w:color w:val="000000" w:themeColor="text1"/>
          <w:szCs w:val="24"/>
        </w:rPr>
        <w:t>，</w:t>
      </w:r>
      <w:r w:rsidR="00BC230E" w:rsidRPr="009D4FD7">
        <w:rPr>
          <w:rFonts w:ascii="Microsoft JhengHei UI" w:eastAsia="Microsoft JhengHei UI" w:hAnsi="Microsoft JhengHei UI" w:hint="eastAsia"/>
          <w:color w:val="000000" w:themeColor="text1"/>
          <w:szCs w:val="24"/>
        </w:rPr>
        <w:t>香港具有甚麼特點</w:t>
      </w:r>
      <w:r w:rsidR="00014D26" w:rsidRPr="009D4FD7">
        <w:rPr>
          <w:rFonts w:ascii="Microsoft JhengHei UI" w:eastAsia="Microsoft JhengHei UI" w:hAnsi="Microsoft JhengHei UI" w:hint="eastAsia"/>
          <w:color w:val="000000" w:themeColor="text1"/>
          <w:szCs w:val="24"/>
        </w:rPr>
        <w:t>故</w:t>
      </w:r>
      <w:r w:rsidR="00BC230E" w:rsidRPr="009D4FD7">
        <w:rPr>
          <w:rFonts w:ascii="Microsoft JhengHei UI" w:eastAsia="Microsoft JhengHei UI" w:hAnsi="Microsoft JhengHei UI" w:hint="eastAsia"/>
          <w:color w:val="000000" w:themeColor="text1"/>
          <w:szCs w:val="24"/>
        </w:rPr>
        <w:t>能成為全球最開放、最自由、最具競爭力的國際城市</w:t>
      </w:r>
      <w:r w:rsidR="001C0693" w:rsidRPr="009D4FD7">
        <w:rPr>
          <w:rFonts w:ascii="Microsoft JhengHei UI" w:eastAsia="Microsoft JhengHei UI" w:hAnsi="Microsoft JhengHei UI" w:hint="eastAsia"/>
          <w:color w:val="000000" w:themeColor="text1"/>
          <w:szCs w:val="24"/>
        </w:rPr>
        <w:t>？</w:t>
      </w:r>
      <w:r w:rsidR="001C0693" w:rsidRPr="009D4FD7">
        <w:rPr>
          <w:rFonts w:ascii="Microsoft JhengHei UI" w:eastAsia="Microsoft JhengHei UI" w:hAnsi="Microsoft JhengHei UI"/>
          <w:color w:val="000000" w:themeColor="text1"/>
          <w:szCs w:val="24"/>
        </w:rPr>
        <w:t>(</w:t>
      </w:r>
      <w:r w:rsidR="001C0693" w:rsidRPr="009D4FD7">
        <w:rPr>
          <w:rFonts w:ascii="Microsoft JhengHei UI" w:eastAsia="Microsoft JhengHei UI" w:hAnsi="Microsoft JhengHei UI" w:hint="eastAsia"/>
          <w:color w:val="000000" w:themeColor="text1"/>
          <w:szCs w:val="24"/>
        </w:rPr>
        <w:t>請圈出正確答案</w:t>
      </w:r>
      <w:r w:rsidR="00BF7FC5" w:rsidRPr="009D4FD7">
        <w:rPr>
          <w:rFonts w:ascii="Microsoft JhengHei UI" w:eastAsia="Microsoft JhengHei UI" w:hAnsi="Microsoft JhengHei UI" w:hint="eastAsia"/>
          <w:color w:val="000000" w:themeColor="text1"/>
          <w:szCs w:val="24"/>
        </w:rPr>
        <w:t>、可選多項</w:t>
      </w:r>
      <w:r w:rsidR="001C0693" w:rsidRPr="009D4FD7">
        <w:rPr>
          <w:rFonts w:ascii="Microsoft JhengHei UI" w:eastAsia="Microsoft JhengHei UI" w:hAnsi="Microsoft JhengHei UI" w:hint="eastAsia"/>
          <w:color w:val="000000" w:themeColor="text1"/>
          <w:szCs w:val="24"/>
        </w:rPr>
        <w:t>)</w:t>
      </w:r>
    </w:p>
    <w:p w14:paraId="42BE9E17" w14:textId="5468320E" w:rsidR="001C0693" w:rsidRPr="009D4FD7" w:rsidRDefault="00BF7FC5" w:rsidP="001C0693">
      <w:pPr>
        <w:pStyle w:val="ListParagraph"/>
        <w:numPr>
          <w:ilvl w:val="0"/>
          <w:numId w:val="14"/>
        </w:numPr>
        <w:adjustRightInd w:val="0"/>
        <w:snapToGrid w:val="0"/>
        <w:ind w:leftChars="0"/>
        <w:rPr>
          <w:rFonts w:ascii="Microsoft JhengHei UI" w:eastAsia="Microsoft JhengHei UI" w:hAnsi="Microsoft JhengHei UI"/>
          <w:color w:val="000000" w:themeColor="text1"/>
          <w:szCs w:val="24"/>
        </w:rPr>
      </w:pPr>
      <w:r w:rsidRPr="009D4FD7">
        <w:rPr>
          <w:rFonts w:ascii="Microsoft JhengHei UI" w:eastAsia="Microsoft JhengHei UI" w:hAnsi="Microsoft JhengHei UI" w:hint="eastAsia"/>
          <w:color w:val="000000" w:themeColor="text1"/>
          <w:szCs w:val="24"/>
        </w:rPr>
        <w:t>沒有關稅</w:t>
      </w:r>
    </w:p>
    <w:p w14:paraId="25C3AFE0" w14:textId="4AF76715" w:rsidR="001C0693" w:rsidRPr="009D4FD7" w:rsidRDefault="003624D6" w:rsidP="001C0693">
      <w:pPr>
        <w:pStyle w:val="ListParagraph"/>
        <w:numPr>
          <w:ilvl w:val="0"/>
          <w:numId w:val="14"/>
        </w:numPr>
        <w:adjustRightInd w:val="0"/>
        <w:snapToGrid w:val="0"/>
        <w:ind w:leftChars="0"/>
        <w:rPr>
          <w:rFonts w:ascii="Microsoft JhengHei UI" w:eastAsia="Microsoft JhengHei UI" w:hAnsi="Microsoft JhengHei UI"/>
          <w:color w:val="000000" w:themeColor="text1"/>
          <w:szCs w:val="24"/>
        </w:rPr>
      </w:pPr>
      <w:r w:rsidRPr="009D4FD7">
        <w:rPr>
          <w:rFonts w:ascii="Microsoft JhengHei UI" w:eastAsia="Microsoft JhengHei UI" w:hAnsi="Microsoft JhengHei UI" w:hint="eastAsia"/>
          <w:color w:val="000000" w:themeColor="text1"/>
          <w:szCs w:val="24"/>
        </w:rPr>
        <w:t>支持自由貿易</w:t>
      </w:r>
    </w:p>
    <w:p w14:paraId="5F3EDDD8" w14:textId="69E307D6" w:rsidR="001C0693" w:rsidRPr="009D4FD7" w:rsidRDefault="00187411" w:rsidP="001C0693">
      <w:pPr>
        <w:pStyle w:val="ListParagraph"/>
        <w:numPr>
          <w:ilvl w:val="0"/>
          <w:numId w:val="14"/>
        </w:numPr>
        <w:adjustRightInd w:val="0"/>
        <w:snapToGrid w:val="0"/>
        <w:ind w:leftChars="0"/>
        <w:rPr>
          <w:rFonts w:ascii="Microsoft JhengHei UI" w:eastAsia="Microsoft JhengHei UI" w:hAnsi="Microsoft JhengHei UI"/>
          <w:color w:val="000000" w:themeColor="text1"/>
          <w:szCs w:val="24"/>
        </w:rPr>
      </w:pPr>
      <w:r w:rsidRPr="009D4FD7">
        <w:rPr>
          <w:rFonts w:ascii="Microsoft JhengHei UI" w:eastAsia="Microsoft JhengHei UI" w:hAnsi="Microsoft JhengHei UI" w:hint="eastAsia"/>
          <w:color w:val="000000" w:themeColor="text1"/>
          <w:szCs w:val="24"/>
        </w:rPr>
        <w:t>消除貿易壁壘</w:t>
      </w:r>
    </w:p>
    <w:p w14:paraId="09D18D86" w14:textId="3FABE0EC" w:rsidR="001C0693" w:rsidRPr="009D4FD7" w:rsidRDefault="003624D6" w:rsidP="001C0693">
      <w:pPr>
        <w:pStyle w:val="ListParagraph"/>
        <w:numPr>
          <w:ilvl w:val="0"/>
          <w:numId w:val="14"/>
        </w:numPr>
        <w:adjustRightInd w:val="0"/>
        <w:snapToGrid w:val="0"/>
        <w:ind w:leftChars="0"/>
        <w:rPr>
          <w:rFonts w:ascii="Microsoft JhengHei UI" w:eastAsia="Microsoft JhengHei UI" w:hAnsi="Microsoft JhengHei UI"/>
          <w:color w:val="000000" w:themeColor="text1"/>
          <w:szCs w:val="24"/>
        </w:rPr>
      </w:pPr>
      <w:r w:rsidRPr="009D4FD7">
        <w:rPr>
          <w:rFonts w:ascii="Microsoft JhengHei UI" w:eastAsia="Microsoft JhengHei UI" w:hAnsi="Microsoft JhengHei UI" w:hint="eastAsia"/>
          <w:color w:val="000000" w:themeColor="text1"/>
          <w:szCs w:val="24"/>
        </w:rPr>
        <w:t>運輸</w:t>
      </w:r>
      <w:r w:rsidR="00187411" w:rsidRPr="009D4FD7">
        <w:rPr>
          <w:rFonts w:ascii="Microsoft JhengHei UI" w:eastAsia="Microsoft JhengHei UI" w:hAnsi="Microsoft JhengHei UI" w:hint="eastAsia"/>
          <w:color w:val="000000" w:themeColor="text1"/>
          <w:szCs w:val="24"/>
        </w:rPr>
        <w:t>成本非常</w:t>
      </w:r>
      <w:r w:rsidRPr="009D4FD7">
        <w:rPr>
          <w:rFonts w:ascii="Microsoft JhengHei UI" w:eastAsia="Microsoft JhengHei UI" w:hAnsi="Microsoft JhengHei UI" w:hint="eastAsia"/>
          <w:color w:val="000000" w:themeColor="text1"/>
          <w:szCs w:val="24"/>
        </w:rPr>
        <w:t>低</w:t>
      </w:r>
    </w:p>
    <w:p w14:paraId="5AE822C8" w14:textId="77777777" w:rsidR="002038B9" w:rsidRPr="009D4FD7" w:rsidRDefault="002038B9" w:rsidP="002038B9">
      <w:pPr>
        <w:adjustRightInd w:val="0"/>
        <w:snapToGrid w:val="0"/>
        <w:ind w:left="240"/>
        <w:rPr>
          <w:rFonts w:ascii="Microsoft JhengHei UI" w:eastAsia="Microsoft JhengHei UI" w:hAnsi="Microsoft JhengHei UI"/>
          <w:color w:val="000000" w:themeColor="text1"/>
          <w:szCs w:val="24"/>
        </w:rPr>
      </w:pPr>
    </w:p>
    <w:p w14:paraId="168B3D22" w14:textId="24A13D7A" w:rsidR="002038B9" w:rsidRPr="009D4FD7" w:rsidRDefault="002038B9" w:rsidP="002038B9">
      <w:pPr>
        <w:pStyle w:val="ListParagraph"/>
        <w:numPr>
          <w:ilvl w:val="0"/>
          <w:numId w:val="12"/>
        </w:numPr>
        <w:adjustRightInd w:val="0"/>
        <w:snapToGrid w:val="0"/>
        <w:ind w:leftChars="0"/>
        <w:rPr>
          <w:rFonts w:ascii="Microsoft JhengHei UI" w:eastAsia="Microsoft JhengHei UI" w:hAnsi="Microsoft JhengHei UI"/>
          <w:color w:val="000000" w:themeColor="text1"/>
          <w:szCs w:val="24"/>
        </w:rPr>
      </w:pPr>
      <w:r w:rsidRPr="009D4FD7">
        <w:rPr>
          <w:rFonts w:ascii="Microsoft JhengHei UI" w:eastAsia="Microsoft JhengHei UI" w:hAnsi="Microsoft JhengHei UI" w:hint="eastAsia"/>
          <w:color w:val="000000" w:themeColor="text1"/>
          <w:szCs w:val="24"/>
        </w:rPr>
        <w:t>影片中受訪</w:t>
      </w:r>
      <w:r w:rsidR="007A0953" w:rsidRPr="009D4FD7">
        <w:rPr>
          <w:rFonts w:ascii="Microsoft JhengHei UI" w:eastAsia="Microsoft JhengHei UI" w:hAnsi="Microsoft JhengHei UI" w:hint="eastAsia"/>
          <w:color w:val="000000" w:themeColor="text1"/>
          <w:szCs w:val="24"/>
        </w:rPr>
        <w:t>的教育玩具生產商表示，</w:t>
      </w:r>
      <w:r w:rsidR="00CA573E" w:rsidRPr="009D4FD7">
        <w:rPr>
          <w:rFonts w:ascii="Microsoft JhengHei UI" w:eastAsia="Microsoft JhengHei UI" w:hAnsi="Microsoft JhengHei UI" w:hint="eastAsia"/>
          <w:color w:val="000000" w:themeColor="text1"/>
          <w:szCs w:val="24"/>
        </w:rPr>
        <w:t>中美貿易戰促使他更專注</w:t>
      </w:r>
      <w:r w:rsidR="00497395" w:rsidRPr="009D4FD7">
        <w:rPr>
          <w:rFonts w:ascii="Microsoft JhengHei UI" w:eastAsia="Microsoft JhengHei UI" w:hAnsi="Microsoft JhengHei UI" w:hint="eastAsia"/>
          <w:color w:val="000000" w:themeColor="text1"/>
          <w:szCs w:val="24"/>
        </w:rPr>
        <w:t>在</w:t>
      </w:r>
      <w:r w:rsidR="00CA573E" w:rsidRPr="009D4FD7">
        <w:rPr>
          <w:rFonts w:ascii="Microsoft JhengHei UI" w:eastAsia="Microsoft JhengHei UI" w:hAnsi="Microsoft JhengHei UI" w:hint="eastAsia"/>
          <w:color w:val="000000" w:themeColor="text1"/>
          <w:szCs w:val="24"/>
        </w:rPr>
        <w:t>哪個地方的市場發展</w:t>
      </w:r>
      <w:r w:rsidRPr="009D4FD7">
        <w:rPr>
          <w:rFonts w:ascii="Microsoft JhengHei UI" w:eastAsia="Microsoft JhengHei UI" w:hAnsi="Microsoft JhengHei UI" w:hint="eastAsia"/>
          <w:color w:val="000000" w:themeColor="text1"/>
          <w:szCs w:val="24"/>
        </w:rPr>
        <w:t>？</w:t>
      </w:r>
      <w:r w:rsidRPr="009D4FD7">
        <w:rPr>
          <w:rFonts w:ascii="Microsoft JhengHei UI" w:eastAsia="Microsoft JhengHei UI" w:hAnsi="Microsoft JhengHei UI"/>
          <w:color w:val="000000" w:themeColor="text1"/>
          <w:szCs w:val="24"/>
        </w:rPr>
        <w:t>(</w:t>
      </w:r>
      <w:r w:rsidRPr="009D4FD7">
        <w:rPr>
          <w:rFonts w:ascii="Microsoft JhengHei UI" w:eastAsia="Microsoft JhengHei UI" w:hAnsi="Microsoft JhengHei UI" w:hint="eastAsia"/>
          <w:color w:val="000000" w:themeColor="text1"/>
          <w:szCs w:val="24"/>
        </w:rPr>
        <w:t>請圈出正確答案)</w:t>
      </w:r>
    </w:p>
    <w:p w14:paraId="76B4F918" w14:textId="46041CAB" w:rsidR="002038B9" w:rsidRPr="009D4FD7" w:rsidRDefault="00CA573E" w:rsidP="002038B9">
      <w:pPr>
        <w:pStyle w:val="ListParagraph"/>
        <w:numPr>
          <w:ilvl w:val="0"/>
          <w:numId w:val="16"/>
        </w:numPr>
        <w:adjustRightInd w:val="0"/>
        <w:snapToGrid w:val="0"/>
        <w:ind w:leftChars="0"/>
        <w:rPr>
          <w:rFonts w:ascii="Microsoft JhengHei UI" w:eastAsia="Microsoft JhengHei UI" w:hAnsi="Microsoft JhengHei UI"/>
          <w:color w:val="000000" w:themeColor="text1"/>
          <w:szCs w:val="24"/>
        </w:rPr>
      </w:pPr>
      <w:r w:rsidRPr="009D4FD7">
        <w:rPr>
          <w:rFonts w:ascii="Microsoft JhengHei UI" w:eastAsia="Microsoft JhengHei UI" w:hAnsi="Microsoft JhengHei UI" w:hint="eastAsia"/>
          <w:color w:val="000000" w:themeColor="text1"/>
          <w:szCs w:val="24"/>
        </w:rPr>
        <w:t>中國內地</w:t>
      </w:r>
    </w:p>
    <w:p w14:paraId="17C51352" w14:textId="6E5FF7EF" w:rsidR="002038B9" w:rsidRPr="004C7574" w:rsidRDefault="00CA573E" w:rsidP="002038B9">
      <w:pPr>
        <w:pStyle w:val="ListParagraph"/>
        <w:numPr>
          <w:ilvl w:val="0"/>
          <w:numId w:val="16"/>
        </w:numPr>
        <w:adjustRightInd w:val="0"/>
        <w:snapToGrid w:val="0"/>
        <w:ind w:leftChars="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香港本地</w:t>
      </w:r>
    </w:p>
    <w:p w14:paraId="7E82DF2B" w14:textId="3B9A7807" w:rsidR="002038B9" w:rsidRPr="00BC67CC" w:rsidRDefault="00F22598" w:rsidP="002038B9">
      <w:pPr>
        <w:pStyle w:val="ListParagraph"/>
        <w:numPr>
          <w:ilvl w:val="0"/>
          <w:numId w:val="16"/>
        </w:numPr>
        <w:adjustRightInd w:val="0"/>
        <w:snapToGrid w:val="0"/>
        <w:ind w:leftChars="0"/>
        <w:rPr>
          <w:rFonts w:ascii="Microsoft JhengHei UI" w:eastAsia="Microsoft JhengHei UI" w:hAnsi="Microsoft JhengHei UI"/>
          <w:color w:val="000000" w:themeColor="text1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美洲國家</w:t>
      </w:r>
    </w:p>
    <w:p w14:paraId="7DB85F2A" w14:textId="60AE2E32" w:rsidR="002038B9" w:rsidRPr="004C7574" w:rsidRDefault="00497395" w:rsidP="002038B9">
      <w:pPr>
        <w:pStyle w:val="ListParagraph"/>
        <w:numPr>
          <w:ilvl w:val="0"/>
          <w:numId w:val="16"/>
        </w:numPr>
        <w:adjustRightInd w:val="0"/>
        <w:snapToGrid w:val="0"/>
        <w:ind w:leftChars="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歐</w:t>
      </w:r>
      <w:r w:rsidR="00F22598">
        <w:rPr>
          <w:rFonts w:ascii="Microsoft JhengHei UI" w:eastAsia="Microsoft JhengHei UI" w:hAnsi="Microsoft JhengHei UI" w:hint="eastAsia"/>
          <w:szCs w:val="24"/>
        </w:rPr>
        <w:t>洲國</w:t>
      </w:r>
      <w:r>
        <w:rPr>
          <w:rFonts w:ascii="Microsoft JhengHei UI" w:eastAsia="Microsoft JhengHei UI" w:hAnsi="Microsoft JhengHei UI" w:hint="eastAsia"/>
          <w:szCs w:val="24"/>
        </w:rPr>
        <w:t>家</w:t>
      </w:r>
    </w:p>
    <w:p w14:paraId="612ECA6A" w14:textId="3A012C70" w:rsidR="001C0693" w:rsidRDefault="00584549" w:rsidP="001C0693">
      <w:pPr>
        <w:pStyle w:val="ListParagraph"/>
        <w:numPr>
          <w:ilvl w:val="0"/>
          <w:numId w:val="12"/>
        </w:numPr>
        <w:adjustRightInd w:val="0"/>
        <w:snapToGrid w:val="0"/>
        <w:spacing w:before="240"/>
        <w:ind w:leftChars="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lastRenderedPageBreak/>
        <w:t>根據</w:t>
      </w:r>
      <w:r w:rsidR="00413E5B" w:rsidRPr="006A55B2">
        <w:rPr>
          <w:rFonts w:ascii="Microsoft JhengHei UI" w:eastAsia="Microsoft JhengHei UI" w:hAnsi="Microsoft JhengHei UI" w:hint="eastAsia"/>
          <w:szCs w:val="24"/>
        </w:rPr>
        <w:t>影片</w:t>
      </w:r>
      <w:r>
        <w:rPr>
          <w:rFonts w:ascii="Microsoft JhengHei UI" w:eastAsia="Microsoft JhengHei UI" w:hAnsi="Microsoft JhengHei UI" w:hint="eastAsia"/>
          <w:szCs w:val="24"/>
        </w:rPr>
        <w:t>下半部分</w:t>
      </w:r>
      <w:r w:rsidR="00413E5B">
        <w:rPr>
          <w:rFonts w:ascii="Microsoft JhengHei UI" w:eastAsia="Microsoft JhengHei UI" w:hAnsi="Microsoft JhengHei UI" w:hint="eastAsia"/>
          <w:szCs w:val="24"/>
        </w:rPr>
        <w:t>，</w:t>
      </w:r>
      <w:r w:rsidR="0021440D">
        <w:rPr>
          <w:rFonts w:ascii="Microsoft JhengHei UI" w:eastAsia="Microsoft JhengHei UI" w:hAnsi="Microsoft JhengHei UI" w:hint="eastAsia"/>
          <w:szCs w:val="24"/>
        </w:rPr>
        <w:t>近年香港</w:t>
      </w:r>
      <w:r w:rsidR="007447FF">
        <w:rPr>
          <w:rFonts w:ascii="Microsoft JhengHei UI" w:eastAsia="Microsoft JhengHei UI" w:hAnsi="Microsoft JhengHei UI" w:hint="eastAsia"/>
          <w:szCs w:val="24"/>
        </w:rPr>
        <w:t>出口</w:t>
      </w:r>
      <w:r w:rsidR="0021440D">
        <w:rPr>
          <w:rFonts w:ascii="Microsoft JhengHei UI" w:eastAsia="Microsoft JhengHei UI" w:hAnsi="Microsoft JhengHei UI" w:hint="eastAsia"/>
          <w:szCs w:val="24"/>
        </w:rPr>
        <w:t>貿易份額</w:t>
      </w:r>
      <w:r w:rsidR="00F22598">
        <w:rPr>
          <w:rFonts w:ascii="Microsoft JhengHei UI" w:eastAsia="Microsoft JhengHei UI" w:hAnsi="Microsoft JhengHei UI" w:hint="eastAsia"/>
          <w:szCs w:val="24"/>
        </w:rPr>
        <w:t>正</w:t>
      </w:r>
      <w:r w:rsidR="0021440D">
        <w:rPr>
          <w:rFonts w:ascii="Microsoft JhengHei UI" w:eastAsia="Microsoft JhengHei UI" w:hAnsi="Microsoft JhengHei UI" w:hint="eastAsia"/>
          <w:szCs w:val="24"/>
        </w:rPr>
        <w:t>出現甚麼變化</w:t>
      </w:r>
      <w:r w:rsidR="001C0693">
        <w:rPr>
          <w:rFonts w:ascii="Microsoft JhengHei UI" w:eastAsia="Microsoft JhengHei UI" w:hAnsi="Microsoft JhengHei UI" w:hint="eastAsia"/>
          <w:szCs w:val="24"/>
        </w:rPr>
        <w:t>？</w:t>
      </w:r>
    </w:p>
    <w:p w14:paraId="5B1828C3" w14:textId="47C854F0" w:rsidR="001C0693" w:rsidRPr="004C7574" w:rsidRDefault="001C0693" w:rsidP="001C0693">
      <w:pPr>
        <w:pStyle w:val="ListParagraph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48E09C07" w14:textId="77777777" w:rsidR="001C0693" w:rsidRPr="004C7574" w:rsidRDefault="001C0693" w:rsidP="001C0693">
      <w:pPr>
        <w:pStyle w:val="ListParagraph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2A259F9C" w14:textId="77777777" w:rsidR="001C0693" w:rsidRPr="00226BF3" w:rsidRDefault="001C0693" w:rsidP="001C0693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</w:p>
    <w:p w14:paraId="0DB8481D" w14:textId="274F258C" w:rsidR="00425788" w:rsidRPr="006A14B4" w:rsidRDefault="00425788" w:rsidP="00425788">
      <w:pPr>
        <w:pStyle w:val="ListParagraph"/>
        <w:numPr>
          <w:ilvl w:val="0"/>
          <w:numId w:val="12"/>
        </w:numPr>
        <w:adjustRightInd w:val="0"/>
        <w:snapToGrid w:val="0"/>
        <w:spacing w:before="240"/>
        <w:ind w:leftChars="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國家在2</w:t>
      </w:r>
      <w:r>
        <w:rPr>
          <w:rFonts w:ascii="Microsoft JhengHei UI" w:eastAsia="Microsoft JhengHei UI" w:hAnsi="Microsoft JhengHei UI"/>
          <w:szCs w:val="24"/>
        </w:rPr>
        <w:t>020</w:t>
      </w:r>
      <w:r>
        <w:rPr>
          <w:rFonts w:ascii="Microsoft JhengHei UI" w:eastAsia="Microsoft JhengHei UI" w:hAnsi="Microsoft JhengHei UI" w:hint="eastAsia"/>
          <w:szCs w:val="24"/>
        </w:rPr>
        <w:t>年</w:t>
      </w:r>
      <w:r w:rsidR="004157D2">
        <w:rPr>
          <w:rFonts w:ascii="Microsoft JhengHei UI" w:eastAsia="Microsoft JhengHei UI" w:hAnsi="Microsoft JhengHei UI" w:hint="eastAsia"/>
          <w:szCs w:val="24"/>
        </w:rPr>
        <w:t>提</w:t>
      </w:r>
      <w:r>
        <w:rPr>
          <w:rFonts w:ascii="Microsoft JhengHei UI" w:eastAsia="Microsoft JhengHei UI" w:hAnsi="Microsoft JhengHei UI" w:hint="eastAsia"/>
          <w:szCs w:val="24"/>
        </w:rPr>
        <w:t>出甚麼</w:t>
      </w:r>
      <w:r w:rsidR="004157D2" w:rsidRPr="004157D2">
        <w:rPr>
          <w:rFonts w:ascii="Microsoft JhengHei UI" w:eastAsia="Microsoft JhengHei UI" w:hAnsi="Microsoft JhengHei UI" w:hint="eastAsia"/>
          <w:szCs w:val="24"/>
        </w:rPr>
        <w:t>新發展格局</w:t>
      </w:r>
      <w:r w:rsidR="004157D2">
        <w:rPr>
          <w:rFonts w:ascii="Microsoft JhengHei UI" w:eastAsia="Microsoft JhengHei UI" w:hAnsi="Microsoft JhengHei UI" w:hint="eastAsia"/>
          <w:szCs w:val="24"/>
        </w:rPr>
        <w:t>？</w:t>
      </w:r>
      <w:r w:rsidR="005D002E">
        <w:rPr>
          <w:rFonts w:ascii="Microsoft JhengHei UI" w:eastAsia="Microsoft JhengHei UI" w:hAnsi="Microsoft JhengHei UI" w:hint="eastAsia"/>
          <w:szCs w:val="24"/>
        </w:rPr>
        <w:t>這個</w:t>
      </w:r>
      <w:r w:rsidR="005D002E" w:rsidRPr="004157D2">
        <w:rPr>
          <w:rFonts w:ascii="Microsoft JhengHei UI" w:eastAsia="Microsoft JhengHei UI" w:hAnsi="Microsoft JhengHei UI" w:hint="eastAsia"/>
          <w:szCs w:val="24"/>
        </w:rPr>
        <w:t>新發展格局</w:t>
      </w:r>
      <w:r w:rsidR="0019515A">
        <w:rPr>
          <w:rFonts w:ascii="Microsoft JhengHei UI" w:eastAsia="Microsoft JhengHei UI" w:hAnsi="Microsoft JhengHei UI" w:hint="eastAsia"/>
          <w:szCs w:val="24"/>
        </w:rPr>
        <w:t>怎樣與</w:t>
      </w:r>
      <w:r w:rsidR="004B5159">
        <w:rPr>
          <w:rFonts w:ascii="Microsoft JhengHei UI" w:eastAsia="Microsoft JhengHei UI" w:hAnsi="Microsoft JhengHei UI" w:hint="eastAsia"/>
          <w:szCs w:val="24"/>
        </w:rPr>
        <w:t>近年</w:t>
      </w:r>
      <w:r w:rsidR="0019515A">
        <w:rPr>
          <w:rFonts w:ascii="Microsoft JhengHei UI" w:eastAsia="Microsoft JhengHei UI" w:hAnsi="Microsoft JhengHei UI" w:hint="eastAsia"/>
          <w:szCs w:val="24"/>
        </w:rPr>
        <w:t>香港出口貿易份額的變化</w:t>
      </w:r>
      <w:r w:rsidR="00013F4A">
        <w:rPr>
          <w:rFonts w:ascii="Microsoft JhengHei UI" w:eastAsia="Microsoft JhengHei UI" w:hAnsi="Microsoft JhengHei UI" w:hint="eastAsia"/>
          <w:szCs w:val="24"/>
        </w:rPr>
        <w:t>對應？</w:t>
      </w:r>
      <w:r w:rsidR="004B5159">
        <w:rPr>
          <w:rFonts w:ascii="Microsoft JhengHei UI" w:eastAsia="Microsoft JhengHei UI" w:hAnsi="Microsoft JhengHei UI" w:hint="eastAsia"/>
          <w:szCs w:val="24"/>
        </w:rPr>
        <w:t>根據影片及就你所知回答問題。</w:t>
      </w:r>
    </w:p>
    <w:p w14:paraId="71B327F2" w14:textId="3343A030" w:rsidR="00425788" w:rsidRPr="004C7574" w:rsidRDefault="00425788" w:rsidP="00425788">
      <w:pPr>
        <w:pStyle w:val="ListParagraph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01105D96" w14:textId="77777777" w:rsidR="00425788" w:rsidRPr="004C7574" w:rsidRDefault="00425788" w:rsidP="00425788">
      <w:pPr>
        <w:pStyle w:val="ListParagraph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6BE301E8" w14:textId="77777777" w:rsidR="00425788" w:rsidRPr="004C7574" w:rsidRDefault="00425788" w:rsidP="00425788">
      <w:pPr>
        <w:pStyle w:val="ListParagraph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7ECD06E2" w14:textId="77777777" w:rsidR="00425788" w:rsidRPr="004C7574" w:rsidRDefault="00425788" w:rsidP="00425788">
      <w:pPr>
        <w:pStyle w:val="ListParagraph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0068F247" w14:textId="061CDDAE" w:rsidR="001C0693" w:rsidRPr="006A14B4" w:rsidRDefault="00426DCA" w:rsidP="001C0693">
      <w:pPr>
        <w:pStyle w:val="ListParagraph"/>
        <w:numPr>
          <w:ilvl w:val="0"/>
          <w:numId w:val="12"/>
        </w:numPr>
        <w:adjustRightInd w:val="0"/>
        <w:snapToGrid w:val="0"/>
        <w:spacing w:before="240"/>
        <w:ind w:leftChars="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簡單說說香港可以怎樣</w:t>
      </w:r>
      <w:r w:rsidR="00F34689">
        <w:rPr>
          <w:rFonts w:ascii="Microsoft JhengHei UI" w:eastAsia="Microsoft JhengHei UI" w:hAnsi="Microsoft JhengHei UI" w:hint="eastAsia"/>
          <w:szCs w:val="24"/>
        </w:rPr>
        <w:t>配合國家發展，</w:t>
      </w:r>
      <w:r>
        <w:rPr>
          <w:rFonts w:ascii="Microsoft JhengHei UI" w:eastAsia="Microsoft JhengHei UI" w:hAnsi="Microsoft JhengHei UI" w:hint="eastAsia"/>
          <w:szCs w:val="24"/>
        </w:rPr>
        <w:t>擔任</w:t>
      </w:r>
      <w:r w:rsidR="00F34689">
        <w:rPr>
          <w:rFonts w:ascii="Microsoft JhengHei UI" w:eastAsia="Microsoft JhengHei UI" w:hAnsi="Microsoft JhengHei UI" w:hint="eastAsia"/>
          <w:szCs w:val="24"/>
        </w:rPr>
        <w:t>貿易中間人的角色</w:t>
      </w:r>
      <w:r w:rsidR="001C0693">
        <w:rPr>
          <w:rFonts w:ascii="Microsoft JhengHei UI" w:eastAsia="Microsoft JhengHei UI" w:hAnsi="Microsoft JhengHei UI" w:hint="eastAsia"/>
          <w:szCs w:val="24"/>
        </w:rPr>
        <w:t>。</w:t>
      </w:r>
      <w:r w:rsidR="001C0693" w:rsidRPr="006A14B4">
        <w:rPr>
          <w:rFonts w:ascii="Microsoft JhengHei UI" w:eastAsia="Microsoft JhengHei UI" w:hAnsi="Microsoft JhengHei UI"/>
          <w:szCs w:val="24"/>
        </w:rPr>
        <w:t xml:space="preserve"> </w:t>
      </w:r>
    </w:p>
    <w:p w14:paraId="55232FA9" w14:textId="7E340B2D" w:rsidR="001C0693" w:rsidRPr="004C7574" w:rsidRDefault="001C0693" w:rsidP="001C0693">
      <w:pPr>
        <w:pStyle w:val="ListParagraph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41E84422" w14:textId="77777777" w:rsidR="001C0693" w:rsidRPr="004C7574" w:rsidRDefault="001C0693" w:rsidP="001C0693">
      <w:pPr>
        <w:pStyle w:val="ListParagraph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068A9722" w14:textId="77777777" w:rsidR="001C0693" w:rsidRPr="004C7574" w:rsidRDefault="001C0693" w:rsidP="001C0693">
      <w:pPr>
        <w:pStyle w:val="ListParagraph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33A91253" w14:textId="1C37FD45" w:rsidR="001C0693" w:rsidRDefault="001C0693" w:rsidP="007D66A1">
      <w:pPr>
        <w:adjustRightInd w:val="0"/>
        <w:snapToGrid w:val="0"/>
      </w:pPr>
    </w:p>
    <w:p w14:paraId="0BA5D72A" w14:textId="7520EBBB" w:rsidR="007D66A1" w:rsidRPr="004C7574" w:rsidRDefault="005D002E" w:rsidP="007D66A1">
      <w:pPr>
        <w:pStyle w:val="ListParagraph"/>
        <w:numPr>
          <w:ilvl w:val="0"/>
          <w:numId w:val="12"/>
        </w:numPr>
        <w:adjustRightInd w:val="0"/>
        <w:snapToGrid w:val="0"/>
        <w:spacing w:before="240"/>
        <w:ind w:leftChars="0"/>
        <w:rPr>
          <w:rFonts w:ascii="Microsoft JhengHei UI" w:eastAsia="Microsoft JhengHei UI" w:hAnsi="Microsoft JhengHei UI"/>
          <w:szCs w:val="24"/>
        </w:rPr>
      </w:pPr>
      <w:bookmarkStart w:id="0" w:name="_Hlk95855629"/>
      <w:r>
        <w:rPr>
          <w:rFonts w:ascii="Microsoft JhengHei UI" w:eastAsia="Microsoft JhengHei UI" w:hAnsi="Microsoft JhengHei UI" w:hint="eastAsia"/>
          <w:szCs w:val="24"/>
        </w:rPr>
        <w:t>整體來看</w:t>
      </w:r>
      <w:r w:rsidR="007D66A1">
        <w:rPr>
          <w:rFonts w:ascii="Microsoft JhengHei UI" w:eastAsia="Microsoft JhengHei UI" w:hAnsi="Microsoft JhengHei UI" w:hint="eastAsia"/>
          <w:szCs w:val="24"/>
        </w:rPr>
        <w:t>，全球及香港發展的最大機遇分別在哪裏</w:t>
      </w:r>
      <w:r w:rsidR="007D66A1" w:rsidRPr="004C7574">
        <w:rPr>
          <w:rFonts w:ascii="Microsoft JhengHei UI" w:eastAsia="Microsoft JhengHei UI" w:hAnsi="Microsoft JhengHei UI" w:hint="eastAsia"/>
          <w:szCs w:val="24"/>
        </w:rPr>
        <w:t>？_</w:t>
      </w:r>
      <w:r w:rsidR="007D66A1"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  <w:r w:rsidR="007D66A1" w:rsidRPr="004C7574">
        <w:rPr>
          <w:rFonts w:ascii="Microsoft JhengHei UI" w:eastAsia="Microsoft JhengHei UI" w:hAnsi="Microsoft JhengHei UI" w:hint="eastAsia"/>
          <w:szCs w:val="24"/>
        </w:rPr>
        <w:t>_</w:t>
      </w:r>
      <w:r w:rsidR="007D66A1"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bookmarkEnd w:id="0"/>
    <w:p w14:paraId="743C0FB1" w14:textId="7A9ACB15" w:rsidR="007D66A1" w:rsidRPr="00226BF3" w:rsidRDefault="00873AE1" w:rsidP="007D66A1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534E3B" wp14:editId="543872B4">
                <wp:simplePos x="0" y="0"/>
                <wp:positionH relativeFrom="column">
                  <wp:posOffset>165735</wp:posOffset>
                </wp:positionH>
                <wp:positionV relativeFrom="paragraph">
                  <wp:posOffset>200025</wp:posOffset>
                </wp:positionV>
                <wp:extent cx="5781675" cy="1800225"/>
                <wp:effectExtent l="0" t="0" r="28575" b="28575"/>
                <wp:wrapNone/>
                <wp:docPr id="16" name="矩形: 圓角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1800225"/>
                        </a:xfrm>
                        <a:prstGeom prst="roundRect">
                          <a:avLst>
                            <a:gd name="adj" fmla="val 11553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3A8BFC" w14:textId="1C7FF9A2" w:rsidR="00A273DC" w:rsidRDefault="00A273DC" w:rsidP="00A273DC">
                            <w:pPr>
                              <w:spacing w:line="320" w:lineRule="exact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94D7B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</w:rPr>
                              <w:t>延伸資料</w:t>
                            </w:r>
                          </w:p>
                          <w:p w14:paraId="4B21101F" w14:textId="77777777" w:rsidR="00873AE1" w:rsidRDefault="00873AE1" w:rsidP="00A273DC">
                            <w:pPr>
                              <w:spacing w:line="320" w:lineRule="exact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56194C44" w14:textId="675F392B" w:rsidR="00A273DC" w:rsidRDefault="00DC6239" w:rsidP="00A273DC">
                            <w:pPr>
                              <w:spacing w:line="320" w:lineRule="exact"/>
                              <w:jc w:val="both"/>
                              <w:rPr>
                                <w:rFonts w:ascii="微軟正黑體" w:eastAsia="微軟正黑體" w:hAnsi="微軟正黑體"/>
                                <w:color w:val="538135" w:themeColor="accent6" w:themeShade="BF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538135" w:themeColor="accent6" w:themeShade="BF"/>
                                <w:szCs w:val="24"/>
                              </w:rPr>
                              <w:t>中國文化研究院‧通識現代中國</w:t>
                            </w:r>
                            <w:r w:rsidR="00A273DC" w:rsidRPr="00A273DC">
                              <w:rPr>
                                <w:rFonts w:ascii="微軟正黑體" w:eastAsia="微軟正黑體" w:hAnsi="微軟正黑體" w:hint="eastAsia"/>
                                <w:color w:val="538135" w:themeColor="accent6" w:themeShade="BF"/>
                                <w:szCs w:val="24"/>
                              </w:rPr>
                              <w:t>〈</w:t>
                            </w:r>
                            <w:r w:rsidR="008E25FA" w:rsidRPr="008E25FA">
                              <w:rPr>
                                <w:rFonts w:ascii="微軟正黑體" w:eastAsia="微軟正黑體" w:hAnsi="微軟正黑體" w:hint="eastAsia"/>
                                <w:color w:val="538135" w:themeColor="accent6" w:themeShade="BF"/>
                                <w:szCs w:val="24"/>
                              </w:rPr>
                              <w:t>「十四五」規劃</w:t>
                            </w:r>
                            <w:r w:rsidR="00A273DC" w:rsidRPr="00A273DC">
                              <w:rPr>
                                <w:rFonts w:ascii="微軟正黑體" w:eastAsia="微軟正黑體" w:hAnsi="微軟正黑體" w:hint="eastAsia"/>
                                <w:color w:val="538135" w:themeColor="accent6" w:themeShade="BF"/>
                                <w:szCs w:val="24"/>
                              </w:rPr>
                              <w:t>〉</w:t>
                            </w:r>
                          </w:p>
                          <w:p w14:paraId="238FA126" w14:textId="4F000DD6" w:rsidR="00A273DC" w:rsidRPr="00DC6239" w:rsidRDefault="00000000" w:rsidP="00A273DC">
                            <w:pPr>
                              <w:spacing w:line="320" w:lineRule="exact"/>
                              <w:jc w:val="both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Cs w:val="24"/>
                              </w:rPr>
                            </w:pPr>
                            <w:hyperlink r:id="rId13" w:history="1">
                              <w:r w:rsidR="00DC6239" w:rsidRPr="001D0570">
                                <w:rPr>
                                  <w:rStyle w:val="Hyperlink"/>
                                </w:rPr>
                                <w:t>https://ls.chiculture.org.hk/tc/taxonomy/term/704</w:t>
                              </w:r>
                            </w:hyperlink>
                            <w:r w:rsidR="00DC6239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</w:p>
                          <w:p w14:paraId="4476B22B" w14:textId="77777777" w:rsidR="00A273DC" w:rsidRDefault="00A273DC" w:rsidP="00A273DC">
                            <w:pPr>
                              <w:spacing w:line="320" w:lineRule="exact"/>
                              <w:jc w:val="both"/>
                              <w:rPr>
                                <w:rFonts w:ascii="微軟正黑體" w:eastAsia="微軟正黑體" w:hAnsi="微軟正黑體"/>
                                <w:color w:val="538135" w:themeColor="accent6" w:themeShade="BF"/>
                                <w:szCs w:val="24"/>
                              </w:rPr>
                            </w:pPr>
                          </w:p>
                          <w:p w14:paraId="05351959" w14:textId="56CA9660" w:rsidR="00A273DC" w:rsidRDefault="00A273DC" w:rsidP="00A273DC">
                            <w:pPr>
                              <w:spacing w:line="320" w:lineRule="exact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4F7CD72" w14:textId="77777777" w:rsidR="00873AE1" w:rsidRPr="00F94D7B" w:rsidRDefault="00873AE1" w:rsidP="00A273DC">
                            <w:pPr>
                              <w:spacing w:line="320" w:lineRule="exact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534E3B" id="矩形: 圓角 16" o:spid="_x0000_s1031" style="position:absolute;left:0;text-align:left;margin-left:13.05pt;margin-top:15.75pt;width:455.25pt;height:14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5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" fillcolor="#fff2cc [663]" strokecolor="black [3213]" strokeweight="1pt">
                <v:stroke joinstyle="miter"/>
                <v:textbox>
                  <w:txbxContent>
                    <w:p w14:paraId="793A8BFC" w14:textId="1C7FF9A2" w:rsidR="00A273DC" w:rsidRDefault="00A273DC" w:rsidP="00A273DC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  <w:r w:rsidRPr="00F94D7B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0000" w:themeColor="text1"/>
                        </w:rPr>
                        <w:t>延伸資料</w:t>
                      </w:r>
                    </w:p>
                    <w:p w14:paraId="4B21101F" w14:textId="77777777" w:rsidR="00873AE1" w:rsidRDefault="00873AE1" w:rsidP="00A273DC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</w:p>
                    <w:p w14:paraId="56194C44" w14:textId="675F392B" w:rsidR="00A273DC" w:rsidRDefault="00DC6239" w:rsidP="00A273DC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>中國文化研究院</w:t>
                      </w:r>
                      <w:proofErr w:type="gramStart"/>
                      <w:r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>‧</w:t>
                      </w:r>
                      <w:proofErr w:type="gramEnd"/>
                      <w:r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>通識現代中國</w:t>
                      </w:r>
                      <w:r w:rsidR="00A273DC" w:rsidRPr="00A273DC"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>〈</w:t>
                      </w:r>
                      <w:r w:rsidR="008E25FA" w:rsidRPr="008E25FA"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>「十四五」規劃</w:t>
                      </w:r>
                      <w:r w:rsidR="00A273DC" w:rsidRPr="00A273DC">
                        <w:rPr>
                          <w:rFonts w:ascii="Microsoft JhengHei" w:eastAsia="Microsoft JhengHei" w:hAnsi="Microsoft JhengHei" w:hint="eastAsia"/>
                          <w:color w:val="538135" w:themeColor="accent6" w:themeShade="BF"/>
                          <w:szCs w:val="24"/>
                        </w:rPr>
                        <w:t>〉</w:t>
                      </w:r>
                    </w:p>
                    <w:p w14:paraId="238FA126" w14:textId="4F000DD6" w:rsidR="00A273DC" w:rsidRPr="00DC6239" w:rsidRDefault="00000000" w:rsidP="00A273DC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</w:pPr>
                      <w:hyperlink r:id="rId14" w:history="1">
                        <w:r w:rsidR="00DC6239" w:rsidRPr="001D0570">
                          <w:rPr>
                            <w:rStyle w:val="aa"/>
                          </w:rPr>
                          <w:t>https://ls.chiculture.org.hk/tc/taxonomy/term/704</w:t>
                        </w:r>
                      </w:hyperlink>
                      <w:r w:rsidR="00DC6239"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 xml:space="preserve"> </w:t>
                      </w:r>
                    </w:p>
                    <w:p w14:paraId="4476B22B" w14:textId="77777777" w:rsidR="00A273DC" w:rsidRDefault="00A273DC" w:rsidP="00A273DC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color w:val="538135" w:themeColor="accent6" w:themeShade="BF"/>
                          <w:szCs w:val="24"/>
                        </w:rPr>
                      </w:pPr>
                    </w:p>
                    <w:p w14:paraId="05351959" w14:textId="56CA9660" w:rsidR="00A273DC" w:rsidRDefault="00A273DC" w:rsidP="00A273DC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</w:p>
                    <w:p w14:paraId="34F7CD72" w14:textId="77777777" w:rsidR="00873AE1" w:rsidRPr="00F94D7B" w:rsidRDefault="00873AE1" w:rsidP="00A273DC">
                      <w:pPr>
                        <w:spacing w:line="320" w:lineRule="exact"/>
                        <w:jc w:val="both"/>
                        <w:rPr>
                          <w:rFonts w:ascii="Microsoft JhengHei" w:eastAsia="Microsoft JhengHei" w:hAnsi="Microsoft JhengHei"/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AFC0334" w14:textId="772C2C8C" w:rsidR="007D66A1" w:rsidRPr="00BB7767" w:rsidRDefault="007D66A1" w:rsidP="007D66A1">
      <w:pPr>
        <w:adjustRightInd w:val="0"/>
        <w:snapToGrid w:val="0"/>
      </w:pPr>
    </w:p>
    <w:p w14:paraId="139D9E61" w14:textId="74B5DBB6" w:rsidR="0005471C" w:rsidRDefault="00873AE1" w:rsidP="005F20E2">
      <w:r>
        <w:rPr>
          <w:rFonts w:ascii="Microsoft JhengHei UI" w:eastAsia="Microsoft JhengHei UI" w:hAnsi="Microsoft JhengHei UI"/>
          <w:noProof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E0B2BA" wp14:editId="4F1A4D92">
                <wp:simplePos x="0" y="0"/>
                <wp:positionH relativeFrom="column">
                  <wp:posOffset>4199255</wp:posOffset>
                </wp:positionH>
                <wp:positionV relativeFrom="paragraph">
                  <wp:posOffset>62865</wp:posOffset>
                </wp:positionV>
                <wp:extent cx="1352550" cy="1438275"/>
                <wp:effectExtent l="0" t="0" r="19050" b="28575"/>
                <wp:wrapNone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8CAC51" w14:textId="69E368D8" w:rsidR="00A273DC" w:rsidRDefault="008E25FA" w:rsidP="00A273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3A1F67" wp14:editId="321E8405">
                                  <wp:extent cx="1104900" cy="1098693"/>
                                  <wp:effectExtent l="0" t="0" r="0" b="6350"/>
                                  <wp:docPr id="32" name="圖片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5652" cy="10994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0B2BA" id="文字方塊 20" o:spid="_x0000_s1032" type="#_x0000_t202" style="position:absolute;margin-left:330.65pt;margin-top:4.95pt;width:106.5pt;height:113.25pt;z-index:251678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" fillcolor="white [3201]" strokeweight=".5pt">
                <v:textbox style="mso-fit-shape-to-text:t">
                  <w:txbxContent>
                    <w:p w14:paraId="438CAC51" w14:textId="69E368D8" w:rsidR="00A273DC" w:rsidRDefault="008E25FA" w:rsidP="00A273DC">
                      <w:r>
                        <w:rPr>
                          <w:noProof/>
                        </w:rPr>
                        <w:drawing>
                          <wp:inline distT="0" distB="0" distL="0" distR="0" wp14:anchorId="543A1F67" wp14:editId="321E8405">
                            <wp:extent cx="1104900" cy="1098693"/>
                            <wp:effectExtent l="0" t="0" r="0" b="6350"/>
                            <wp:docPr id="32" name="圖片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5652" cy="10994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49668AC" w14:textId="55BF93BE" w:rsidR="00A273DC" w:rsidRPr="005F20E2" w:rsidRDefault="00A273DC" w:rsidP="005F20E2"/>
    <w:sectPr w:rsidR="00A273DC" w:rsidRPr="005F20E2" w:rsidSect="00E929D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pgSz w:w="11906" w:h="16838"/>
      <w:pgMar w:top="1708" w:right="1134" w:bottom="1134" w:left="1134" w:header="0" w:footer="340" w:gutter="0"/>
      <w:cols w:space="708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C3F827" w14:textId="77777777" w:rsidR="005A083F" w:rsidRDefault="005A083F" w:rsidP="002F3AE4">
      <w:r>
        <w:separator/>
      </w:r>
    </w:p>
  </w:endnote>
  <w:endnote w:type="continuationSeparator" w:id="0">
    <w:p w14:paraId="47BAAF12" w14:textId="77777777" w:rsidR="005A083F" w:rsidRDefault="005A083F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56974269"/>
      <w:docPartObj>
        <w:docPartGallery w:val="Page Numbers (Bottom of Page)"/>
        <w:docPartUnique/>
      </w:docPartObj>
    </w:sdtPr>
    <w:sdtContent>
      <w:p w14:paraId="13DF53A5" w14:textId="6EA2119C" w:rsidR="00E34CB4" w:rsidRDefault="00E34CB4" w:rsidP="000F6AE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4E4D69C" w14:textId="77777777" w:rsidR="002F3AE4" w:rsidRDefault="002F3AE4" w:rsidP="000F6AE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53124236"/>
      <w:docPartObj>
        <w:docPartGallery w:val="Page Numbers (Bottom of Page)"/>
        <w:docPartUnique/>
      </w:docPartObj>
    </w:sdtPr>
    <w:sdtContent>
      <w:p w14:paraId="07E05B9C" w14:textId="7979F8EE" w:rsidR="00E34CB4" w:rsidRDefault="00E34CB4" w:rsidP="00F73A55">
        <w:pPr>
          <w:pStyle w:val="Footer"/>
          <w:framePr w:hSpace="284" w:wrap="notBeside" w:vAnchor="text" w:hAnchor="pag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299CF2F" w14:textId="7583AB6B" w:rsidR="002F3AE4" w:rsidRPr="00E34CB4" w:rsidRDefault="006C1EA5" w:rsidP="000F6AE5">
    <w:pPr>
      <w:pStyle w:val="Footer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3D082560">
          <wp:simplePos x="0" y="0"/>
          <wp:positionH relativeFrom="column">
            <wp:posOffset>-770890</wp:posOffset>
          </wp:positionH>
          <wp:positionV relativeFrom="paragraph">
            <wp:posOffset>-374015</wp:posOffset>
          </wp:positionV>
          <wp:extent cx="7662835" cy="719997"/>
          <wp:effectExtent l="0" t="0" r="0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7AB44B" w14:textId="77777777" w:rsidR="005A083F" w:rsidRDefault="005A083F" w:rsidP="002F3AE4">
      <w:r>
        <w:separator/>
      </w:r>
    </w:p>
  </w:footnote>
  <w:footnote w:type="continuationSeparator" w:id="0">
    <w:p w14:paraId="2FA7DB09" w14:textId="77777777" w:rsidR="005A083F" w:rsidRDefault="005A083F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633538231"/>
      <w:docPartObj>
        <w:docPartGallery w:val="Page Numbers (Top of Page)"/>
        <w:docPartUnique/>
      </w:docPartObj>
    </w:sdtPr>
    <w:sdtContent>
      <w:p w14:paraId="69AF86AB" w14:textId="3B555DB8" w:rsidR="00E34CB4" w:rsidRDefault="00E34CB4" w:rsidP="00FC2B3B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4ED89C5" w14:textId="77777777" w:rsidR="002F3AE4" w:rsidRDefault="002F3A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9C2E8" w14:textId="651B155F" w:rsidR="002F3AE4" w:rsidRPr="00663376" w:rsidRDefault="002F3AE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59EAD970">
          <wp:simplePos x="0" y="0"/>
          <wp:positionH relativeFrom="column">
            <wp:posOffset>-720087</wp:posOffset>
          </wp:positionH>
          <wp:positionV relativeFrom="paragraph">
            <wp:posOffset>0</wp:posOffset>
          </wp:positionV>
          <wp:extent cx="7559979" cy="1078185"/>
          <wp:effectExtent l="0" t="0" r="0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79" cy="107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  <w:vertAlign w:val="subscript"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2E1A1" w14:textId="5AF2C0A4" w:rsidR="00E929D4" w:rsidRDefault="00D433A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B7E75F4" wp14:editId="2DD53224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59986" cy="1078186"/>
          <wp:effectExtent l="0" t="0" r="3175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86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376BF"/>
    <w:multiLevelType w:val="hybridMultilevel"/>
    <w:tmpl w:val="BCE65AFC"/>
    <w:lvl w:ilvl="0" w:tplc="1F5C5B5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800" w:hanging="360"/>
      </w:pPr>
    </w:lvl>
    <w:lvl w:ilvl="2" w:tplc="3C09001B" w:tentative="1">
      <w:start w:val="1"/>
      <w:numFmt w:val="lowerRoman"/>
      <w:lvlText w:val="%3."/>
      <w:lvlJc w:val="right"/>
      <w:pPr>
        <w:ind w:left="2520" w:hanging="180"/>
      </w:pPr>
    </w:lvl>
    <w:lvl w:ilvl="3" w:tplc="3C09000F" w:tentative="1">
      <w:start w:val="1"/>
      <w:numFmt w:val="decimal"/>
      <w:lvlText w:val="%4."/>
      <w:lvlJc w:val="left"/>
      <w:pPr>
        <w:ind w:left="3240" w:hanging="360"/>
      </w:pPr>
    </w:lvl>
    <w:lvl w:ilvl="4" w:tplc="3C090019" w:tentative="1">
      <w:start w:val="1"/>
      <w:numFmt w:val="lowerLetter"/>
      <w:lvlText w:val="%5."/>
      <w:lvlJc w:val="left"/>
      <w:pPr>
        <w:ind w:left="3960" w:hanging="360"/>
      </w:pPr>
    </w:lvl>
    <w:lvl w:ilvl="5" w:tplc="3C09001B" w:tentative="1">
      <w:start w:val="1"/>
      <w:numFmt w:val="lowerRoman"/>
      <w:lvlText w:val="%6."/>
      <w:lvlJc w:val="right"/>
      <w:pPr>
        <w:ind w:left="4680" w:hanging="180"/>
      </w:pPr>
    </w:lvl>
    <w:lvl w:ilvl="6" w:tplc="3C09000F" w:tentative="1">
      <w:start w:val="1"/>
      <w:numFmt w:val="decimal"/>
      <w:lvlText w:val="%7."/>
      <w:lvlJc w:val="left"/>
      <w:pPr>
        <w:ind w:left="5400" w:hanging="360"/>
      </w:pPr>
    </w:lvl>
    <w:lvl w:ilvl="7" w:tplc="3C090019" w:tentative="1">
      <w:start w:val="1"/>
      <w:numFmt w:val="lowerLetter"/>
      <w:lvlText w:val="%8."/>
      <w:lvlJc w:val="left"/>
      <w:pPr>
        <w:ind w:left="6120" w:hanging="360"/>
      </w:pPr>
    </w:lvl>
    <w:lvl w:ilvl="8" w:tplc="3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650EB6"/>
    <w:multiLevelType w:val="hybridMultilevel"/>
    <w:tmpl w:val="AC1092E6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F399B"/>
    <w:multiLevelType w:val="hybridMultilevel"/>
    <w:tmpl w:val="803C1754"/>
    <w:lvl w:ilvl="0" w:tplc="3402A7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78441E"/>
    <w:multiLevelType w:val="hybridMultilevel"/>
    <w:tmpl w:val="70C4AB60"/>
    <w:lvl w:ilvl="0" w:tplc="0C8CC328">
      <w:start w:val="1"/>
      <w:numFmt w:val="bullet"/>
      <w:lvlText w:val=""/>
      <w:lvlJc w:val="left"/>
      <w:pPr>
        <w:ind w:left="1495" w:hanging="360"/>
      </w:pPr>
      <w:rPr>
        <w:rFonts w:ascii="Wingdings" w:hAnsi="Wingdings" w:hint="default"/>
        <w:sz w:val="32"/>
        <w:szCs w:val="32"/>
      </w:rPr>
    </w:lvl>
    <w:lvl w:ilvl="1" w:tplc="3C090003" w:tentative="1">
      <w:start w:val="1"/>
      <w:numFmt w:val="bullet"/>
      <w:lvlText w:val="o"/>
      <w:lvlJc w:val="left"/>
      <w:pPr>
        <w:ind w:left="1922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4082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6242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abstractNum w:abstractNumId="4" w15:restartNumberingAfterBreak="0">
    <w:nsid w:val="0FF0185F"/>
    <w:multiLevelType w:val="hybridMultilevel"/>
    <w:tmpl w:val="42E0F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B0754F"/>
    <w:multiLevelType w:val="hybridMultilevel"/>
    <w:tmpl w:val="69B6D4A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2CC4493"/>
    <w:multiLevelType w:val="hybridMultilevel"/>
    <w:tmpl w:val="FDC05142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991FED"/>
    <w:multiLevelType w:val="multilevel"/>
    <w:tmpl w:val="08E20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FB1F3C"/>
    <w:multiLevelType w:val="hybridMultilevel"/>
    <w:tmpl w:val="11AC5A5E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9C36FF"/>
    <w:multiLevelType w:val="hybridMultilevel"/>
    <w:tmpl w:val="9ADEE684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C42A8B"/>
    <w:multiLevelType w:val="hybridMultilevel"/>
    <w:tmpl w:val="C69A888E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D70732"/>
    <w:multiLevelType w:val="hybridMultilevel"/>
    <w:tmpl w:val="81620DDA"/>
    <w:lvl w:ilvl="0" w:tplc="FFFFFFFF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000000" w:themeColor="text1"/>
        <w:bdr w:val="none" w:sz="0" w:space="0" w:color="auto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6657561"/>
    <w:multiLevelType w:val="hybridMultilevel"/>
    <w:tmpl w:val="B3E850DE"/>
    <w:lvl w:ilvl="0" w:tplc="6B4EF2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5F454F"/>
    <w:multiLevelType w:val="hybridMultilevel"/>
    <w:tmpl w:val="9ADEE6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1D2495"/>
    <w:multiLevelType w:val="hybridMultilevel"/>
    <w:tmpl w:val="3998D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C974D5"/>
    <w:multiLevelType w:val="hybridMultilevel"/>
    <w:tmpl w:val="E3609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954237"/>
    <w:multiLevelType w:val="hybridMultilevel"/>
    <w:tmpl w:val="E2F0AF4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50EE6E9B"/>
    <w:multiLevelType w:val="hybridMultilevel"/>
    <w:tmpl w:val="E36C436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53292600"/>
    <w:multiLevelType w:val="hybridMultilevel"/>
    <w:tmpl w:val="FF3AF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165763"/>
    <w:multiLevelType w:val="hybridMultilevel"/>
    <w:tmpl w:val="671AC6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0C2DEF"/>
    <w:multiLevelType w:val="hybridMultilevel"/>
    <w:tmpl w:val="4600C080"/>
    <w:lvl w:ilvl="0" w:tplc="FFFFFFFF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000000" w:themeColor="text1"/>
        <w:bdr w:val="none" w:sz="0" w:space="0" w:color="auto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A174F56"/>
    <w:multiLevelType w:val="hybridMultilevel"/>
    <w:tmpl w:val="D3805CC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6C670645"/>
    <w:multiLevelType w:val="hybridMultilevel"/>
    <w:tmpl w:val="81620DDA"/>
    <w:lvl w:ilvl="0" w:tplc="B0D671E6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000000" w:themeColor="text1"/>
        <w:bdr w:val="none" w:sz="0" w:space="0" w:color="auto"/>
      </w:rPr>
    </w:lvl>
    <w:lvl w:ilvl="1" w:tplc="3C090019" w:tentative="1">
      <w:start w:val="1"/>
      <w:numFmt w:val="lowerLetter"/>
      <w:lvlText w:val="%2."/>
      <w:lvlJc w:val="left"/>
      <w:pPr>
        <w:ind w:left="1800" w:hanging="360"/>
      </w:pPr>
    </w:lvl>
    <w:lvl w:ilvl="2" w:tplc="3C09001B" w:tentative="1">
      <w:start w:val="1"/>
      <w:numFmt w:val="lowerRoman"/>
      <w:lvlText w:val="%3."/>
      <w:lvlJc w:val="right"/>
      <w:pPr>
        <w:ind w:left="2520" w:hanging="180"/>
      </w:pPr>
    </w:lvl>
    <w:lvl w:ilvl="3" w:tplc="3C09000F" w:tentative="1">
      <w:start w:val="1"/>
      <w:numFmt w:val="decimal"/>
      <w:lvlText w:val="%4."/>
      <w:lvlJc w:val="left"/>
      <w:pPr>
        <w:ind w:left="3240" w:hanging="360"/>
      </w:pPr>
    </w:lvl>
    <w:lvl w:ilvl="4" w:tplc="3C090019" w:tentative="1">
      <w:start w:val="1"/>
      <w:numFmt w:val="lowerLetter"/>
      <w:lvlText w:val="%5."/>
      <w:lvlJc w:val="left"/>
      <w:pPr>
        <w:ind w:left="3960" w:hanging="360"/>
      </w:pPr>
    </w:lvl>
    <w:lvl w:ilvl="5" w:tplc="3C09001B" w:tentative="1">
      <w:start w:val="1"/>
      <w:numFmt w:val="lowerRoman"/>
      <w:lvlText w:val="%6."/>
      <w:lvlJc w:val="right"/>
      <w:pPr>
        <w:ind w:left="4680" w:hanging="180"/>
      </w:pPr>
    </w:lvl>
    <w:lvl w:ilvl="6" w:tplc="3C09000F" w:tentative="1">
      <w:start w:val="1"/>
      <w:numFmt w:val="decimal"/>
      <w:lvlText w:val="%7."/>
      <w:lvlJc w:val="left"/>
      <w:pPr>
        <w:ind w:left="5400" w:hanging="360"/>
      </w:pPr>
    </w:lvl>
    <w:lvl w:ilvl="7" w:tplc="3C090019" w:tentative="1">
      <w:start w:val="1"/>
      <w:numFmt w:val="lowerLetter"/>
      <w:lvlText w:val="%8."/>
      <w:lvlJc w:val="left"/>
      <w:pPr>
        <w:ind w:left="6120" w:hanging="360"/>
      </w:pPr>
    </w:lvl>
    <w:lvl w:ilvl="8" w:tplc="3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035035B"/>
    <w:multiLevelType w:val="hybridMultilevel"/>
    <w:tmpl w:val="10EC9042"/>
    <w:lvl w:ilvl="0" w:tplc="0C8CC32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5AA4B1A"/>
    <w:multiLevelType w:val="hybridMultilevel"/>
    <w:tmpl w:val="028E6578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A55456"/>
    <w:multiLevelType w:val="hybridMultilevel"/>
    <w:tmpl w:val="EDDCCB1C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6417388">
    <w:abstractNumId w:val="24"/>
  </w:num>
  <w:num w:numId="2" w16cid:durableId="1066537913">
    <w:abstractNumId w:val="7"/>
  </w:num>
  <w:num w:numId="3" w16cid:durableId="552035298">
    <w:abstractNumId w:val="1"/>
  </w:num>
  <w:num w:numId="4" w16cid:durableId="1075586919">
    <w:abstractNumId w:val="6"/>
  </w:num>
  <w:num w:numId="5" w16cid:durableId="2104035880">
    <w:abstractNumId w:val="2"/>
  </w:num>
  <w:num w:numId="6" w16cid:durableId="970358206">
    <w:abstractNumId w:val="3"/>
  </w:num>
  <w:num w:numId="7" w16cid:durableId="646786773">
    <w:abstractNumId w:val="23"/>
  </w:num>
  <w:num w:numId="8" w16cid:durableId="1779064876">
    <w:abstractNumId w:val="26"/>
  </w:num>
  <w:num w:numId="9" w16cid:durableId="2146727668">
    <w:abstractNumId w:val="8"/>
  </w:num>
  <w:num w:numId="10" w16cid:durableId="654797208">
    <w:abstractNumId w:val="25"/>
  </w:num>
  <w:num w:numId="11" w16cid:durableId="410278338">
    <w:abstractNumId w:val="0"/>
  </w:num>
  <w:num w:numId="12" w16cid:durableId="1431076178">
    <w:abstractNumId w:val="9"/>
  </w:num>
  <w:num w:numId="13" w16cid:durableId="1008293945">
    <w:abstractNumId w:val="22"/>
  </w:num>
  <w:num w:numId="14" w16cid:durableId="1933315460">
    <w:abstractNumId w:val="11"/>
  </w:num>
  <w:num w:numId="15" w16cid:durableId="313993019">
    <w:abstractNumId w:val="13"/>
  </w:num>
  <w:num w:numId="16" w16cid:durableId="1187409982">
    <w:abstractNumId w:val="20"/>
  </w:num>
  <w:num w:numId="17" w16cid:durableId="1173376738">
    <w:abstractNumId w:val="10"/>
  </w:num>
  <w:num w:numId="18" w16cid:durableId="2066491516">
    <w:abstractNumId w:val="17"/>
  </w:num>
  <w:num w:numId="19" w16cid:durableId="1312515802">
    <w:abstractNumId w:val="5"/>
  </w:num>
  <w:num w:numId="20" w16cid:durableId="396704816">
    <w:abstractNumId w:val="16"/>
  </w:num>
  <w:num w:numId="21" w16cid:durableId="726800949">
    <w:abstractNumId w:val="21"/>
  </w:num>
  <w:num w:numId="22" w16cid:durableId="713576080">
    <w:abstractNumId w:val="15"/>
  </w:num>
  <w:num w:numId="23" w16cid:durableId="908543053">
    <w:abstractNumId w:val="19"/>
  </w:num>
  <w:num w:numId="24" w16cid:durableId="1354115489">
    <w:abstractNumId w:val="14"/>
  </w:num>
  <w:num w:numId="25" w16cid:durableId="386614487">
    <w:abstractNumId w:val="12"/>
  </w:num>
  <w:num w:numId="26" w16cid:durableId="1329141135">
    <w:abstractNumId w:val="18"/>
  </w:num>
  <w:num w:numId="27" w16cid:durableId="3038975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072AE"/>
    <w:rsid w:val="00013F4A"/>
    <w:rsid w:val="00014D26"/>
    <w:rsid w:val="00030E97"/>
    <w:rsid w:val="00050A1C"/>
    <w:rsid w:val="0005471C"/>
    <w:rsid w:val="0006158B"/>
    <w:rsid w:val="00066A0C"/>
    <w:rsid w:val="000847F2"/>
    <w:rsid w:val="0008648C"/>
    <w:rsid w:val="00090D8B"/>
    <w:rsid w:val="00095527"/>
    <w:rsid w:val="000A112E"/>
    <w:rsid w:val="000A4644"/>
    <w:rsid w:val="000B1B84"/>
    <w:rsid w:val="000B2321"/>
    <w:rsid w:val="000B7BE4"/>
    <w:rsid w:val="000C4C21"/>
    <w:rsid w:val="000D1814"/>
    <w:rsid w:val="000D2096"/>
    <w:rsid w:val="000D2C54"/>
    <w:rsid w:val="000E219E"/>
    <w:rsid w:val="000E3050"/>
    <w:rsid w:val="000F1AF5"/>
    <w:rsid w:val="000F4FF8"/>
    <w:rsid w:val="000F55E7"/>
    <w:rsid w:val="000F6AE5"/>
    <w:rsid w:val="00103830"/>
    <w:rsid w:val="00114868"/>
    <w:rsid w:val="00116C53"/>
    <w:rsid w:val="0013015B"/>
    <w:rsid w:val="001408AD"/>
    <w:rsid w:val="00147E85"/>
    <w:rsid w:val="00150069"/>
    <w:rsid w:val="0015654A"/>
    <w:rsid w:val="00156FE0"/>
    <w:rsid w:val="001613A8"/>
    <w:rsid w:val="00162482"/>
    <w:rsid w:val="00164D65"/>
    <w:rsid w:val="00165BD4"/>
    <w:rsid w:val="00176B70"/>
    <w:rsid w:val="00184713"/>
    <w:rsid w:val="00187411"/>
    <w:rsid w:val="0019515A"/>
    <w:rsid w:val="00197F8F"/>
    <w:rsid w:val="001A0CB2"/>
    <w:rsid w:val="001A5F07"/>
    <w:rsid w:val="001B3EBB"/>
    <w:rsid w:val="001B403C"/>
    <w:rsid w:val="001B6156"/>
    <w:rsid w:val="001C0693"/>
    <w:rsid w:val="001C3B0E"/>
    <w:rsid w:val="001D1156"/>
    <w:rsid w:val="001D308D"/>
    <w:rsid w:val="001D5683"/>
    <w:rsid w:val="001D6256"/>
    <w:rsid w:val="001E632E"/>
    <w:rsid w:val="001E76D6"/>
    <w:rsid w:val="001F0B6E"/>
    <w:rsid w:val="0020034E"/>
    <w:rsid w:val="002032A6"/>
    <w:rsid w:val="002038B9"/>
    <w:rsid w:val="0021440D"/>
    <w:rsid w:val="00223509"/>
    <w:rsid w:val="0022429E"/>
    <w:rsid w:val="00226BF3"/>
    <w:rsid w:val="00231D51"/>
    <w:rsid w:val="00231E19"/>
    <w:rsid w:val="00237CFA"/>
    <w:rsid w:val="00242706"/>
    <w:rsid w:val="002453D2"/>
    <w:rsid w:val="00246EF0"/>
    <w:rsid w:val="00251A11"/>
    <w:rsid w:val="0025300D"/>
    <w:rsid w:val="00253E9F"/>
    <w:rsid w:val="00256AB6"/>
    <w:rsid w:val="00270C55"/>
    <w:rsid w:val="0028603D"/>
    <w:rsid w:val="002912B1"/>
    <w:rsid w:val="002930CB"/>
    <w:rsid w:val="002A6C0F"/>
    <w:rsid w:val="002B04D8"/>
    <w:rsid w:val="002B100F"/>
    <w:rsid w:val="002B343C"/>
    <w:rsid w:val="002C6A9B"/>
    <w:rsid w:val="002D5D75"/>
    <w:rsid w:val="002E4A01"/>
    <w:rsid w:val="002E65A0"/>
    <w:rsid w:val="002F3AE4"/>
    <w:rsid w:val="002F3E4A"/>
    <w:rsid w:val="002F6C69"/>
    <w:rsid w:val="0031537C"/>
    <w:rsid w:val="0034044F"/>
    <w:rsid w:val="003409F3"/>
    <w:rsid w:val="00343BFC"/>
    <w:rsid w:val="0034653C"/>
    <w:rsid w:val="00350FA6"/>
    <w:rsid w:val="003546CE"/>
    <w:rsid w:val="003624D6"/>
    <w:rsid w:val="0036498D"/>
    <w:rsid w:val="00364B8C"/>
    <w:rsid w:val="00372CA3"/>
    <w:rsid w:val="00373884"/>
    <w:rsid w:val="00380E7A"/>
    <w:rsid w:val="00384359"/>
    <w:rsid w:val="00384E45"/>
    <w:rsid w:val="00391A0C"/>
    <w:rsid w:val="003939F6"/>
    <w:rsid w:val="0039642E"/>
    <w:rsid w:val="003A3AD0"/>
    <w:rsid w:val="003A706F"/>
    <w:rsid w:val="003A7148"/>
    <w:rsid w:val="003A7329"/>
    <w:rsid w:val="003B32CD"/>
    <w:rsid w:val="003B5BAB"/>
    <w:rsid w:val="003C7214"/>
    <w:rsid w:val="003D34CD"/>
    <w:rsid w:val="003D7253"/>
    <w:rsid w:val="004014B6"/>
    <w:rsid w:val="00413E5B"/>
    <w:rsid w:val="004157D2"/>
    <w:rsid w:val="0041667C"/>
    <w:rsid w:val="0041782F"/>
    <w:rsid w:val="00425788"/>
    <w:rsid w:val="00426DCA"/>
    <w:rsid w:val="00427175"/>
    <w:rsid w:val="00427643"/>
    <w:rsid w:val="00440283"/>
    <w:rsid w:val="00450BD2"/>
    <w:rsid w:val="00460340"/>
    <w:rsid w:val="004614E7"/>
    <w:rsid w:val="00472894"/>
    <w:rsid w:val="00473E5C"/>
    <w:rsid w:val="00480224"/>
    <w:rsid w:val="00495331"/>
    <w:rsid w:val="00497395"/>
    <w:rsid w:val="004B0D5A"/>
    <w:rsid w:val="004B5159"/>
    <w:rsid w:val="004B5B6C"/>
    <w:rsid w:val="004C7574"/>
    <w:rsid w:val="004D1792"/>
    <w:rsid w:val="004D2A94"/>
    <w:rsid w:val="004D5F7C"/>
    <w:rsid w:val="004E629B"/>
    <w:rsid w:val="004F5232"/>
    <w:rsid w:val="00505D14"/>
    <w:rsid w:val="00535F1B"/>
    <w:rsid w:val="00536759"/>
    <w:rsid w:val="005418A9"/>
    <w:rsid w:val="00562FED"/>
    <w:rsid w:val="005650CA"/>
    <w:rsid w:val="00584549"/>
    <w:rsid w:val="005927FD"/>
    <w:rsid w:val="00592DE9"/>
    <w:rsid w:val="00596725"/>
    <w:rsid w:val="005A083F"/>
    <w:rsid w:val="005A176A"/>
    <w:rsid w:val="005B57E8"/>
    <w:rsid w:val="005D002E"/>
    <w:rsid w:val="005D533B"/>
    <w:rsid w:val="005D5753"/>
    <w:rsid w:val="005E721D"/>
    <w:rsid w:val="005F20E2"/>
    <w:rsid w:val="005F5A28"/>
    <w:rsid w:val="005F7E4F"/>
    <w:rsid w:val="00615264"/>
    <w:rsid w:val="00625FCF"/>
    <w:rsid w:val="00633676"/>
    <w:rsid w:val="00633ACA"/>
    <w:rsid w:val="00636327"/>
    <w:rsid w:val="006373DA"/>
    <w:rsid w:val="00654058"/>
    <w:rsid w:val="00663376"/>
    <w:rsid w:val="00665F7F"/>
    <w:rsid w:val="006712C0"/>
    <w:rsid w:val="006721DC"/>
    <w:rsid w:val="00677DA9"/>
    <w:rsid w:val="00682FE1"/>
    <w:rsid w:val="0068438E"/>
    <w:rsid w:val="0069449B"/>
    <w:rsid w:val="006A14B4"/>
    <w:rsid w:val="006A55B2"/>
    <w:rsid w:val="006C0B54"/>
    <w:rsid w:val="006C1EA5"/>
    <w:rsid w:val="006C40B6"/>
    <w:rsid w:val="006C71F1"/>
    <w:rsid w:val="006D2037"/>
    <w:rsid w:val="006D2386"/>
    <w:rsid w:val="006D25DD"/>
    <w:rsid w:val="006D2AF1"/>
    <w:rsid w:val="006D69BB"/>
    <w:rsid w:val="006E3110"/>
    <w:rsid w:val="006F26D1"/>
    <w:rsid w:val="006F430C"/>
    <w:rsid w:val="00700076"/>
    <w:rsid w:val="007056B9"/>
    <w:rsid w:val="007104A1"/>
    <w:rsid w:val="00726231"/>
    <w:rsid w:val="007346F2"/>
    <w:rsid w:val="00735C45"/>
    <w:rsid w:val="00737DCF"/>
    <w:rsid w:val="0074433E"/>
    <w:rsid w:val="007447FF"/>
    <w:rsid w:val="00753ED1"/>
    <w:rsid w:val="00757749"/>
    <w:rsid w:val="00766F6D"/>
    <w:rsid w:val="00795C6C"/>
    <w:rsid w:val="007A0953"/>
    <w:rsid w:val="007A3701"/>
    <w:rsid w:val="007A3A9A"/>
    <w:rsid w:val="007B09EB"/>
    <w:rsid w:val="007C0CB5"/>
    <w:rsid w:val="007D4D58"/>
    <w:rsid w:val="007D6448"/>
    <w:rsid w:val="007D66A1"/>
    <w:rsid w:val="007E0D3D"/>
    <w:rsid w:val="007E2F70"/>
    <w:rsid w:val="007E66BA"/>
    <w:rsid w:val="007F232A"/>
    <w:rsid w:val="007F5214"/>
    <w:rsid w:val="00810759"/>
    <w:rsid w:val="0082158D"/>
    <w:rsid w:val="00824A42"/>
    <w:rsid w:val="0083366B"/>
    <w:rsid w:val="008401B3"/>
    <w:rsid w:val="00841546"/>
    <w:rsid w:val="00873AE1"/>
    <w:rsid w:val="008746A8"/>
    <w:rsid w:val="00874A49"/>
    <w:rsid w:val="00887292"/>
    <w:rsid w:val="00896F1A"/>
    <w:rsid w:val="00896F65"/>
    <w:rsid w:val="00897AB0"/>
    <w:rsid w:val="008B274C"/>
    <w:rsid w:val="008B49A0"/>
    <w:rsid w:val="008C2218"/>
    <w:rsid w:val="008D3332"/>
    <w:rsid w:val="008E25FA"/>
    <w:rsid w:val="008E3DA4"/>
    <w:rsid w:val="008E5439"/>
    <w:rsid w:val="008F44DE"/>
    <w:rsid w:val="008F67D6"/>
    <w:rsid w:val="00916819"/>
    <w:rsid w:val="00926582"/>
    <w:rsid w:val="00926BFA"/>
    <w:rsid w:val="00926F51"/>
    <w:rsid w:val="00931186"/>
    <w:rsid w:val="00933B37"/>
    <w:rsid w:val="00945370"/>
    <w:rsid w:val="009573DD"/>
    <w:rsid w:val="0097629A"/>
    <w:rsid w:val="009838AA"/>
    <w:rsid w:val="0098450C"/>
    <w:rsid w:val="00992770"/>
    <w:rsid w:val="0099609D"/>
    <w:rsid w:val="00996E39"/>
    <w:rsid w:val="009A4490"/>
    <w:rsid w:val="009A453C"/>
    <w:rsid w:val="009A5878"/>
    <w:rsid w:val="009A76A8"/>
    <w:rsid w:val="009B1DAC"/>
    <w:rsid w:val="009B4EF0"/>
    <w:rsid w:val="009C01C6"/>
    <w:rsid w:val="009C7167"/>
    <w:rsid w:val="009D4FD7"/>
    <w:rsid w:val="009D7527"/>
    <w:rsid w:val="009E67EA"/>
    <w:rsid w:val="009E7B09"/>
    <w:rsid w:val="009F35A4"/>
    <w:rsid w:val="00A10123"/>
    <w:rsid w:val="00A10EB3"/>
    <w:rsid w:val="00A17CC2"/>
    <w:rsid w:val="00A2413E"/>
    <w:rsid w:val="00A273DC"/>
    <w:rsid w:val="00A36CF6"/>
    <w:rsid w:val="00A4295E"/>
    <w:rsid w:val="00A46F11"/>
    <w:rsid w:val="00A5119D"/>
    <w:rsid w:val="00A52EE1"/>
    <w:rsid w:val="00A5516C"/>
    <w:rsid w:val="00A57FDC"/>
    <w:rsid w:val="00A635F7"/>
    <w:rsid w:val="00A706F4"/>
    <w:rsid w:val="00A744DD"/>
    <w:rsid w:val="00A84D57"/>
    <w:rsid w:val="00A94AA1"/>
    <w:rsid w:val="00A979DB"/>
    <w:rsid w:val="00AA25BD"/>
    <w:rsid w:val="00AA4423"/>
    <w:rsid w:val="00AA4B45"/>
    <w:rsid w:val="00AA5022"/>
    <w:rsid w:val="00AB7A9D"/>
    <w:rsid w:val="00AC469B"/>
    <w:rsid w:val="00AD2A57"/>
    <w:rsid w:val="00AE6511"/>
    <w:rsid w:val="00B044DB"/>
    <w:rsid w:val="00B048BF"/>
    <w:rsid w:val="00B12266"/>
    <w:rsid w:val="00B13A5B"/>
    <w:rsid w:val="00B13CDC"/>
    <w:rsid w:val="00B178FB"/>
    <w:rsid w:val="00B22E6A"/>
    <w:rsid w:val="00B33AE4"/>
    <w:rsid w:val="00B34D06"/>
    <w:rsid w:val="00B36D8F"/>
    <w:rsid w:val="00B412B8"/>
    <w:rsid w:val="00B47467"/>
    <w:rsid w:val="00B51076"/>
    <w:rsid w:val="00B57F1D"/>
    <w:rsid w:val="00B67E0E"/>
    <w:rsid w:val="00B71D17"/>
    <w:rsid w:val="00B742CD"/>
    <w:rsid w:val="00B776D1"/>
    <w:rsid w:val="00B80BE4"/>
    <w:rsid w:val="00B93154"/>
    <w:rsid w:val="00B93A27"/>
    <w:rsid w:val="00B97AA9"/>
    <w:rsid w:val="00BA505C"/>
    <w:rsid w:val="00BB7767"/>
    <w:rsid w:val="00BC230E"/>
    <w:rsid w:val="00BC67CC"/>
    <w:rsid w:val="00BD63C0"/>
    <w:rsid w:val="00BE318D"/>
    <w:rsid w:val="00BE36C3"/>
    <w:rsid w:val="00BE7F8A"/>
    <w:rsid w:val="00BF7FC5"/>
    <w:rsid w:val="00C04BB8"/>
    <w:rsid w:val="00C05DD2"/>
    <w:rsid w:val="00C06B73"/>
    <w:rsid w:val="00C2599A"/>
    <w:rsid w:val="00C27957"/>
    <w:rsid w:val="00C3051E"/>
    <w:rsid w:val="00C3167B"/>
    <w:rsid w:val="00C32174"/>
    <w:rsid w:val="00C44B22"/>
    <w:rsid w:val="00C54B62"/>
    <w:rsid w:val="00C76781"/>
    <w:rsid w:val="00C803C5"/>
    <w:rsid w:val="00CA573E"/>
    <w:rsid w:val="00CA7692"/>
    <w:rsid w:val="00CC0448"/>
    <w:rsid w:val="00CD05A6"/>
    <w:rsid w:val="00CD226D"/>
    <w:rsid w:val="00CE072E"/>
    <w:rsid w:val="00CE7591"/>
    <w:rsid w:val="00D07428"/>
    <w:rsid w:val="00D17C51"/>
    <w:rsid w:val="00D25200"/>
    <w:rsid w:val="00D27320"/>
    <w:rsid w:val="00D30C25"/>
    <w:rsid w:val="00D325BC"/>
    <w:rsid w:val="00D33B90"/>
    <w:rsid w:val="00D36A66"/>
    <w:rsid w:val="00D413C5"/>
    <w:rsid w:val="00D433A1"/>
    <w:rsid w:val="00D47896"/>
    <w:rsid w:val="00D53080"/>
    <w:rsid w:val="00D85E10"/>
    <w:rsid w:val="00D955B5"/>
    <w:rsid w:val="00D97876"/>
    <w:rsid w:val="00DA394A"/>
    <w:rsid w:val="00DA39E3"/>
    <w:rsid w:val="00DA4D96"/>
    <w:rsid w:val="00DB1896"/>
    <w:rsid w:val="00DB508F"/>
    <w:rsid w:val="00DB6A51"/>
    <w:rsid w:val="00DB7C1F"/>
    <w:rsid w:val="00DC00F9"/>
    <w:rsid w:val="00DC04E6"/>
    <w:rsid w:val="00DC1908"/>
    <w:rsid w:val="00DC6239"/>
    <w:rsid w:val="00DE236D"/>
    <w:rsid w:val="00DF3316"/>
    <w:rsid w:val="00E068ED"/>
    <w:rsid w:val="00E06BCD"/>
    <w:rsid w:val="00E11E4D"/>
    <w:rsid w:val="00E13BB1"/>
    <w:rsid w:val="00E1532B"/>
    <w:rsid w:val="00E325D7"/>
    <w:rsid w:val="00E32BD0"/>
    <w:rsid w:val="00E34CB4"/>
    <w:rsid w:val="00E52A59"/>
    <w:rsid w:val="00E64CA3"/>
    <w:rsid w:val="00E677FE"/>
    <w:rsid w:val="00E7597A"/>
    <w:rsid w:val="00E8211D"/>
    <w:rsid w:val="00E843DF"/>
    <w:rsid w:val="00E85B70"/>
    <w:rsid w:val="00E85FD1"/>
    <w:rsid w:val="00E929D4"/>
    <w:rsid w:val="00E972FA"/>
    <w:rsid w:val="00EB0BDA"/>
    <w:rsid w:val="00EB662A"/>
    <w:rsid w:val="00EC1130"/>
    <w:rsid w:val="00ED37FE"/>
    <w:rsid w:val="00F00A43"/>
    <w:rsid w:val="00F0346E"/>
    <w:rsid w:val="00F13A18"/>
    <w:rsid w:val="00F173DD"/>
    <w:rsid w:val="00F22598"/>
    <w:rsid w:val="00F31330"/>
    <w:rsid w:val="00F34689"/>
    <w:rsid w:val="00F43FE3"/>
    <w:rsid w:val="00F45747"/>
    <w:rsid w:val="00F64F25"/>
    <w:rsid w:val="00F73A55"/>
    <w:rsid w:val="00F76EAD"/>
    <w:rsid w:val="00FA4186"/>
    <w:rsid w:val="00FA6CB0"/>
    <w:rsid w:val="00FA7A17"/>
    <w:rsid w:val="00FB2849"/>
    <w:rsid w:val="00FC0916"/>
    <w:rsid w:val="00FD4E2F"/>
    <w:rsid w:val="00FE06EC"/>
    <w:rsid w:val="00FE2B53"/>
    <w:rsid w:val="00FE6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20E2"/>
  </w:style>
  <w:style w:type="paragraph" w:styleId="Heading1">
    <w:name w:val="heading 1"/>
    <w:basedOn w:val="Normal"/>
    <w:link w:val="Heading1Char"/>
    <w:uiPriority w:val="9"/>
    <w:qFormat/>
    <w:rsid w:val="004B0D5A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HK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7C51"/>
    <w:pPr>
      <w:ind w:leftChars="200" w:left="480"/>
    </w:pPr>
  </w:style>
  <w:style w:type="table" w:styleId="TableGrid">
    <w:name w:val="Table Grid"/>
    <w:basedOn w:val="TableNormal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3AE4"/>
  </w:style>
  <w:style w:type="paragraph" w:styleId="Footer">
    <w:name w:val="footer"/>
    <w:basedOn w:val="Normal"/>
    <w:link w:val="FooterChar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3AE4"/>
  </w:style>
  <w:style w:type="character" w:styleId="PageNumber">
    <w:name w:val="page number"/>
    <w:basedOn w:val="DefaultParagraphFont"/>
    <w:uiPriority w:val="99"/>
    <w:semiHidden/>
    <w:unhideWhenUsed/>
    <w:rsid w:val="00E34CB4"/>
  </w:style>
  <w:style w:type="character" w:styleId="Hyperlink">
    <w:name w:val="Hyperlink"/>
    <w:basedOn w:val="DefaultParagraphFont"/>
    <w:uiPriority w:val="99"/>
    <w:unhideWhenUsed/>
    <w:rsid w:val="00B742C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742C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val="en-HK"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C3217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B0D5A"/>
    <w:rPr>
      <w:rFonts w:ascii="Times New Roman" w:eastAsia="Times New Roman" w:hAnsi="Times New Roman" w:cs="Times New Roman"/>
      <w:b/>
      <w:bCs/>
      <w:kern w:val="36"/>
      <w:sz w:val="48"/>
      <w:szCs w:val="48"/>
      <w:lang w:val="en-HK"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2B10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3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ls.chiculture.org.hk/tc/taxonomy/term/704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hyperlink" Target="https://www.cmab.gov.hk/doc/tc/documents/14th_5yrsplan/episode-9.mp4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0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ls.chiculture.org.hk/tc/taxonomy/term/704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7c888565-292f-4b60-a4c3-978be975df1a" xsi:nil="true"/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D318A10D-9145-44D1-AC36-F5B966A332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973</TotalTime>
  <Pages>2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user</cp:lastModifiedBy>
  <cp:revision>334</cp:revision>
  <cp:lastPrinted>2022-09-09T02:41:00Z</cp:lastPrinted>
  <dcterms:created xsi:type="dcterms:W3CDTF">2021-07-23T04:04:00Z</dcterms:created>
  <dcterms:modified xsi:type="dcterms:W3CDTF">2022-12-15T16:48:00Z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Order">
    <vt:r8>18279900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