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0E9C06C4" w:rsidR="00050A1C" w:rsidRPr="00584B2A" w:rsidRDefault="0023798A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BC8B8" wp14:editId="5D9912EB">
                <wp:simplePos x="0" y="0"/>
                <wp:positionH relativeFrom="margin">
                  <wp:posOffset>4070985</wp:posOffset>
                </wp:positionH>
                <wp:positionV relativeFrom="paragraph">
                  <wp:posOffset>-160655</wp:posOffset>
                </wp:positionV>
                <wp:extent cx="2476500" cy="1095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06E6A" w14:textId="77777777" w:rsidR="0013015B" w:rsidRPr="00D1074A" w:rsidRDefault="0013015B" w:rsidP="0013015B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7C4791E7" w14:textId="1D8C3DE0" w:rsidR="0013015B" w:rsidRDefault="0013015B" w:rsidP="0013015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074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訓練綜合及分析資料能力</w:t>
                            </w:r>
                          </w:p>
                          <w:p w14:paraId="282E8D0F" w14:textId="589955B7" w:rsidR="003635C3" w:rsidRDefault="003635C3" w:rsidP="0013015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上網搜集資料的能力</w:t>
                            </w:r>
                          </w:p>
                          <w:p w14:paraId="0D7A2201" w14:textId="30BA5825" w:rsidR="003635C3" w:rsidRPr="00D1074A" w:rsidRDefault="003635C3" w:rsidP="00E5019A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35C3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利用搜集得來的資料</w:t>
                            </w:r>
                            <w:proofErr w:type="gramStart"/>
                            <w:r w:rsidR="00361F83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匯</w:t>
                            </w:r>
                            <w:proofErr w:type="gramEnd"/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報的能力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C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55pt;margin-top:-12.65pt;width:19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" filled="f" stroked="f" strokeweight=".5pt">
                <v:textbox>
                  <w:txbxContent>
                    <w:p w14:paraId="40306E6A" w14:textId="77777777" w:rsidR="0013015B" w:rsidRPr="00D1074A" w:rsidRDefault="0013015B" w:rsidP="0013015B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7C4791E7" w14:textId="1D8C3DE0" w:rsidR="0013015B" w:rsidRDefault="0013015B" w:rsidP="0013015B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D1074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訓練綜合及分析資料能力</w:t>
                      </w:r>
                    </w:p>
                    <w:p w14:paraId="282E8D0F" w14:textId="589955B7" w:rsidR="003635C3" w:rsidRDefault="003635C3" w:rsidP="0013015B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上網搜集資料的能力</w:t>
                      </w:r>
                    </w:p>
                    <w:p w14:paraId="0D7A2201" w14:textId="30BA5825" w:rsidR="003635C3" w:rsidRPr="00D1074A" w:rsidRDefault="003635C3" w:rsidP="00E5019A">
                      <w:pPr>
                        <w:pStyle w:val="a3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3635C3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利用搜集得來的資料</w:t>
                      </w:r>
                      <w:proofErr w:type="gramStart"/>
                      <w:r w:rsidR="00361F83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匯</w:t>
                      </w:r>
                      <w:proofErr w:type="gramEnd"/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報的能力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A1C"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FE56F9"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="00050A1C"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FE56F9">
        <w:rPr>
          <w:rFonts w:ascii="Microsoft JhengHei UI" w:eastAsia="Microsoft JhengHei UI" w:hAnsi="Microsoft JhengHei UI" w:hint="eastAsia"/>
          <w:b/>
          <w:bCs/>
          <w:szCs w:val="24"/>
        </w:rPr>
        <w:t>走向世界的中國</w:t>
      </w:r>
    </w:p>
    <w:p w14:paraId="0962C341" w14:textId="44336940" w:rsidR="00E843DF" w:rsidRPr="00242706" w:rsidRDefault="00D529C6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D529C6">
        <w:rPr>
          <w:rFonts w:ascii="Microsoft JhengHei UI" w:eastAsia="Microsoft JhengHei UI" w:hAnsi="Microsoft JhengHei UI" w:hint="eastAsia"/>
          <w:b/>
          <w:bCs/>
          <w:noProof/>
          <w:szCs w:val="24"/>
        </w:rPr>
        <w:t>閱讀資料一至</w:t>
      </w:r>
      <w:r w:rsidR="005F7C46">
        <w:rPr>
          <w:rFonts w:ascii="Microsoft JhengHei UI" w:eastAsia="Microsoft JhengHei UI" w:hAnsi="Microsoft JhengHei UI" w:hint="eastAsia"/>
          <w:b/>
          <w:bCs/>
          <w:noProof/>
          <w:szCs w:val="24"/>
        </w:rPr>
        <w:t>三</w:t>
      </w:r>
      <w:r w:rsidRPr="00D529C6">
        <w:rPr>
          <w:rFonts w:ascii="Microsoft JhengHei UI" w:eastAsia="Microsoft JhengHei UI" w:hAnsi="Microsoft JhengHei UI" w:hint="eastAsia"/>
          <w:b/>
          <w:bCs/>
          <w:noProof/>
          <w:szCs w:val="24"/>
        </w:rPr>
        <w:t>，回答問題1至</w:t>
      </w:r>
      <w:r w:rsidR="007E6913">
        <w:rPr>
          <w:rFonts w:ascii="Microsoft JhengHei UI" w:eastAsia="Microsoft JhengHei UI" w:hAnsi="Microsoft JhengHei UI"/>
          <w:b/>
          <w:bCs/>
          <w:noProof/>
          <w:szCs w:val="24"/>
        </w:rPr>
        <w:t>5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2B35F00" w14:textId="44A8776C" w:rsidR="00D529C6" w:rsidRPr="00D529C6" w:rsidRDefault="00D529C6" w:rsidP="00D529C6">
      <w:pPr>
        <w:adjustRightInd w:val="0"/>
        <w:snapToGrid w:val="0"/>
        <w:rPr>
          <w:rFonts w:ascii="Microsoft JhengHei UI" w:eastAsia="Microsoft JhengHei UI" w:hAnsi="Microsoft JhengHei UI"/>
          <w:b/>
          <w:bCs/>
          <w:szCs w:val="24"/>
        </w:rPr>
      </w:pPr>
      <w:bookmarkStart w:id="0" w:name="_Hlk95855629"/>
      <w:r w:rsidRPr="00D529C6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proofErr w:type="gramStart"/>
      <w:r w:rsidR="00625AA0">
        <w:rPr>
          <w:rFonts w:ascii="Microsoft JhengHei UI" w:eastAsia="Microsoft JhengHei UI" w:hAnsi="Microsoft JhengHei UI" w:hint="eastAsia"/>
          <w:b/>
          <w:bCs/>
          <w:szCs w:val="24"/>
        </w:rPr>
        <w:t>一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9C6" w14:paraId="0B4AB214" w14:textId="77777777" w:rsidTr="00814A1E">
        <w:tc>
          <w:tcPr>
            <w:tcW w:w="9628" w:type="dxa"/>
            <w:shd w:val="clear" w:color="auto" w:fill="FFF2CC" w:themeFill="accent4" w:themeFillTint="33"/>
          </w:tcPr>
          <w:p w14:paraId="39BC572E" w14:textId="77777777" w:rsidR="00D529C6" w:rsidRPr="00D529C6" w:rsidRDefault="00D529C6" w:rsidP="001D768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北京冬奧村「</w:t>
            </w:r>
            <w:proofErr w:type="gramStart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食力</w:t>
            </w:r>
            <w:proofErr w:type="gramEnd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」 征服外國運動員的胃</w:t>
            </w:r>
          </w:p>
          <w:p w14:paraId="09695D00" w14:textId="77777777" w:rsidR="00D529C6" w:rsidRPr="00D529C6" w:rsidRDefault="00D529C6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2A2181F2" w14:textId="11FBC2EA" w:rsidR="00D529C6" w:rsidRPr="00D529C6" w:rsidRDefault="00D529C6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,</w:t>
            </w:r>
            <w:r w:rsidRPr="00D529C6">
              <w:rPr>
                <w:rFonts w:asciiTheme="minorEastAsia" w:hAnsiTheme="minorEastAsia" w:hint="eastAsia"/>
                <w:szCs w:val="24"/>
              </w:rPr>
              <w:t>892位運動員奮力拚戰的冬奧告一個段落，在冬奧村這段時間，中國美食征服了許多外國運動員和工作人員的胃。</w:t>
            </w:r>
          </w:p>
          <w:p w14:paraId="6282FC8D" w14:textId="77777777" w:rsidR="00D529C6" w:rsidRPr="00D529C6" w:rsidRDefault="00D529C6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561F8CAE" w14:textId="19C419E4" w:rsidR="00D529C6" w:rsidRPr="00D529C6" w:rsidRDefault="00D529C6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新華網報</w:t>
            </w:r>
            <w:r>
              <w:rPr>
                <w:rFonts w:asciiTheme="minorEastAsia" w:hAnsiTheme="minorEastAsia" w:hint="eastAsia"/>
                <w:szCs w:val="24"/>
              </w:rPr>
              <w:t>道</w:t>
            </w:r>
            <w:r w:rsidRPr="00D529C6">
              <w:rPr>
                <w:rFonts w:asciiTheme="minorEastAsia" w:hAnsiTheme="minorEastAsia" w:hint="eastAsia"/>
                <w:szCs w:val="24"/>
              </w:rPr>
              <w:t>北京冬奧組委發布冬奧運動員菜單。北京、延慶、張家口三個冬奧村裡設置了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世界餐台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亞洲餐台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、中餐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餐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台、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明檔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、披薩與義大利</w:t>
            </w:r>
            <w:r w:rsidR="00212D9D"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餐台、沙拉台和調味品台、鮮果台、</w:t>
            </w:r>
            <w:r w:rsidR="00CB0D0E"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包和甜品台等12種餐台，提供來自世界各地特色菜品共計678道。</w:t>
            </w:r>
          </w:p>
          <w:p w14:paraId="2A19246E" w14:textId="77777777" w:rsidR="006102DD" w:rsidRPr="00D529C6" w:rsidRDefault="006102DD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0676814A" w14:textId="02A7F6E1" w:rsidR="00D529C6" w:rsidRPr="00D529C6" w:rsidRDefault="00D529C6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冬奧村餐台24小時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營業，每天約200道供各國運動員食用，以8天為一個周期進行輪換。每餐都有一系列素食和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清真菜式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，並提供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猶太潔食服務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，滿足不同口味、不同宗教的特定飲食需求，讓運動員充分感受中國的熱情和好客之道。</w:t>
            </w:r>
          </w:p>
        </w:tc>
      </w:tr>
    </w:tbl>
    <w:p w14:paraId="59F4E857" w14:textId="55DA6E4A" w:rsidR="008343A7" w:rsidRDefault="008343A7" w:rsidP="008343A7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取材自2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>
        <w:rPr>
          <w:rFonts w:ascii="Microsoft JhengHei UI" w:eastAsia="Microsoft JhengHei UI" w:hAnsi="Microsoft JhengHei UI"/>
          <w:szCs w:val="24"/>
        </w:rPr>
        <w:t>2</w:t>
      </w:r>
      <w:r>
        <w:rPr>
          <w:rFonts w:ascii="Microsoft JhengHei UI" w:eastAsia="Microsoft JhengHei UI" w:hAnsi="Microsoft JhengHei UI" w:hint="eastAsia"/>
          <w:szCs w:val="24"/>
        </w:rPr>
        <w:t>月的報章報道</w:t>
      </w:r>
    </w:p>
    <w:p w14:paraId="5B825D17" w14:textId="11AC85E5" w:rsidR="006102DD" w:rsidRDefault="006102DD" w:rsidP="006102DD">
      <w:pPr>
        <w:adjustRightInd w:val="0"/>
        <w:snapToGrid w:val="0"/>
        <w:rPr>
          <w:rFonts w:ascii="Microsoft JhengHei UI" w:eastAsia="Microsoft JhengHei UI" w:hAnsi="Microsoft JhengHei UI"/>
          <w:b/>
          <w:bCs/>
          <w:szCs w:val="24"/>
        </w:rPr>
      </w:pPr>
      <w:r w:rsidRPr="00D529C6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r w:rsidR="00625AA0"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</w:p>
    <w:tbl>
      <w:tblPr>
        <w:tblStyle w:val="a4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F1D98" w14:paraId="1D776332" w14:textId="77777777" w:rsidTr="00FF1D98">
        <w:tc>
          <w:tcPr>
            <w:tcW w:w="9628" w:type="dxa"/>
            <w:shd w:val="clear" w:color="auto" w:fill="FFF2CC" w:themeFill="accent4" w:themeFillTint="33"/>
          </w:tcPr>
          <w:p w14:paraId="56622E56" w14:textId="77777777" w:rsidR="00FF1D98" w:rsidRPr="00D529C6" w:rsidRDefault="00FF1D98" w:rsidP="001D768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北京冬奧村「</w:t>
            </w:r>
            <w:proofErr w:type="gramStart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食力</w:t>
            </w:r>
            <w:proofErr w:type="gramEnd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」 征服外國運動員的胃</w:t>
            </w:r>
          </w:p>
          <w:p w14:paraId="0F986C91" w14:textId="77777777" w:rsidR="00FF1D98" w:rsidRPr="00D529C6" w:rsidRDefault="00FF1D98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589A98D" w14:textId="77777777" w:rsidR="00FF1D98" w:rsidRPr="00D529C6" w:rsidRDefault="00FF1D98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,</w:t>
            </w:r>
            <w:r w:rsidRPr="00D529C6">
              <w:rPr>
                <w:rFonts w:asciiTheme="minorEastAsia" w:hAnsiTheme="minorEastAsia" w:hint="eastAsia"/>
                <w:szCs w:val="24"/>
              </w:rPr>
              <w:t>892位運動員奮力拚戰的冬奧告一個段落，在冬奧村這段時間，中國美食征服了許多外國運動員和工作人員的胃。</w:t>
            </w:r>
          </w:p>
          <w:p w14:paraId="6D3A6CDF" w14:textId="77777777" w:rsidR="00FF1D98" w:rsidRPr="00D529C6" w:rsidRDefault="00FF1D98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756FA15E" w14:textId="77777777" w:rsidR="00FF1D98" w:rsidRPr="00D529C6" w:rsidRDefault="00FF1D98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新華網報</w:t>
            </w:r>
            <w:r>
              <w:rPr>
                <w:rFonts w:asciiTheme="minorEastAsia" w:hAnsiTheme="minorEastAsia" w:hint="eastAsia"/>
                <w:szCs w:val="24"/>
              </w:rPr>
              <w:t>道</w:t>
            </w:r>
            <w:r w:rsidRPr="00D529C6">
              <w:rPr>
                <w:rFonts w:asciiTheme="minorEastAsia" w:hAnsiTheme="minorEastAsia" w:hint="eastAsia"/>
                <w:szCs w:val="24"/>
              </w:rPr>
              <w:t>北京冬奧組委發布冬奧運動員菜單。北京、延慶、張家口三個冬奧村裡設置了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世界餐台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亞洲餐台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、中餐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餐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台、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明檔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、披薩與義大利</w:t>
            </w:r>
            <w:r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餐台、沙拉台和調味品台、鮮果台、</w:t>
            </w:r>
            <w:r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包和甜品台等12種餐台，提供來自世界各地特色菜品共計678道。</w:t>
            </w:r>
          </w:p>
          <w:p w14:paraId="568E84D0" w14:textId="77777777" w:rsidR="00FF1D98" w:rsidRPr="00D529C6" w:rsidRDefault="00FF1D98" w:rsidP="001D768F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7B76F3E4" w14:textId="2DACEBCB" w:rsidR="00FF1D98" w:rsidRPr="00FF1D98" w:rsidRDefault="00FF1D98" w:rsidP="001D768F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冬奧村餐台24小時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營業，每天約200道供各國運動員食用，以8天為一個周期進行輪換。每餐都有一系列素食和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清真菜式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，並提供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猶太潔食服務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，滿足不同口味、不同宗教的特定飲食需求，讓運動員充分感受中國的熱情和好客之道。</w:t>
            </w:r>
          </w:p>
        </w:tc>
      </w:tr>
    </w:tbl>
    <w:p w14:paraId="03C35D78" w14:textId="77777777" w:rsidR="006102DD" w:rsidRDefault="006102DD" w:rsidP="006102DD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取材自2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>
        <w:rPr>
          <w:rFonts w:ascii="Microsoft JhengHei UI" w:eastAsia="Microsoft JhengHei UI" w:hAnsi="Microsoft JhengHei UI"/>
          <w:szCs w:val="24"/>
        </w:rPr>
        <w:t>2</w:t>
      </w:r>
      <w:r>
        <w:rPr>
          <w:rFonts w:ascii="Microsoft JhengHei UI" w:eastAsia="Microsoft JhengHei UI" w:hAnsi="Microsoft JhengHei UI" w:hint="eastAsia"/>
          <w:szCs w:val="24"/>
        </w:rPr>
        <w:t>月的報章報道</w:t>
      </w:r>
    </w:p>
    <w:p w14:paraId="7302282A" w14:textId="6ED9B3AB" w:rsidR="00FD3CFD" w:rsidRDefault="00FD3CFD" w:rsidP="008343A7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23CC2819" w14:textId="2EB9E0B1" w:rsidR="00625AA0" w:rsidRPr="00D529C6" w:rsidRDefault="00625AA0" w:rsidP="00625AA0">
      <w:pPr>
        <w:adjustRightInd w:val="0"/>
        <w:snapToGrid w:val="0"/>
        <w:rPr>
          <w:rFonts w:ascii="Microsoft JhengHei UI" w:eastAsia="Microsoft JhengHei UI" w:hAnsi="Microsoft JhengHei UI"/>
          <w:b/>
          <w:bCs/>
          <w:szCs w:val="24"/>
        </w:rPr>
      </w:pPr>
      <w:r w:rsidRPr="00D529C6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proofErr w:type="gramStart"/>
      <w:r>
        <w:rPr>
          <w:rFonts w:ascii="Microsoft JhengHei UI" w:eastAsia="Microsoft JhengHei UI" w:hAnsi="Microsoft JhengHei UI" w:hint="eastAsia"/>
          <w:b/>
          <w:bCs/>
          <w:szCs w:val="24"/>
        </w:rPr>
        <w:t>三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5AA0" w14:paraId="41D21934" w14:textId="77777777" w:rsidTr="00B27C54">
        <w:tc>
          <w:tcPr>
            <w:tcW w:w="9628" w:type="dxa"/>
            <w:shd w:val="clear" w:color="auto" w:fill="FFF2CC" w:themeFill="accent4" w:themeFillTint="33"/>
          </w:tcPr>
          <w:p w14:paraId="6A2AFADB" w14:textId="77777777" w:rsidR="00625AA0" w:rsidRPr="00FD3CFD" w:rsidRDefault="00625AA0" w:rsidP="004A0BF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proofErr w:type="gramStart"/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用好冬</w:t>
            </w:r>
            <w:proofErr w:type="gramEnd"/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奥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遺產</w:t>
            </w:r>
            <w:r w:rsidRPr="00625AA0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匯</w:t>
            </w:r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聚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發展動</w:t>
            </w:r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能</w:t>
            </w:r>
          </w:p>
          <w:p w14:paraId="0DE6911B" w14:textId="77777777" w:rsidR="00625AA0" w:rsidRPr="009F07CA" w:rsidRDefault="00625AA0" w:rsidP="004A0BF1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15981B6" w14:textId="77777777" w:rsidR="00625AA0" w:rsidRPr="006102DD" w:rsidRDefault="00625AA0" w:rsidP="004A0BF1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741FEE">
              <w:rPr>
                <w:rFonts w:hint="eastAsia"/>
                <w:szCs w:val="24"/>
                <w:lang w:val="zh-Hant"/>
              </w:rPr>
              <w:t>習近平總書記指出，北京冬奧會、</w:t>
            </w:r>
            <w:proofErr w:type="gramStart"/>
            <w:r w:rsidRPr="00741FEE">
              <w:rPr>
                <w:rFonts w:hint="eastAsia"/>
                <w:szCs w:val="24"/>
                <w:lang w:val="zh-Hant"/>
              </w:rPr>
              <w:t>冬殘奧會既有場館</w:t>
            </w:r>
            <w:proofErr w:type="gramEnd"/>
            <w:r w:rsidRPr="00741FEE">
              <w:rPr>
                <w:rFonts w:hint="eastAsia"/>
                <w:szCs w:val="24"/>
                <w:lang w:val="zh-Hant"/>
              </w:rPr>
              <w:t>設施等物質遺產，也有文化和人才遺產，這些都是寶貴財富，要充分運用好，讓其成為推動發展的新動能，</w:t>
            </w:r>
            <w:proofErr w:type="gramStart"/>
            <w:r w:rsidRPr="00741FEE">
              <w:rPr>
                <w:rFonts w:hint="eastAsia"/>
                <w:szCs w:val="24"/>
                <w:lang w:val="zh-Hant"/>
              </w:rPr>
              <w:t>實現冬奧遺產</w:t>
            </w:r>
            <w:proofErr w:type="gramEnd"/>
            <w:r w:rsidRPr="00741FEE">
              <w:rPr>
                <w:rFonts w:hint="eastAsia"/>
                <w:szCs w:val="24"/>
                <w:lang w:val="zh-Hant"/>
              </w:rPr>
              <w:t>利用效益最大化。要繼續推動冰雪運動普及發展，強化戰略規劃佈局，建設利用好冰雪場地設施，發展冰雪產業，豐富群眾冰雪賽事活動，把群眾冰雪運動熱情保持下去。</w:t>
            </w:r>
          </w:p>
        </w:tc>
      </w:tr>
    </w:tbl>
    <w:p w14:paraId="341DC3EC" w14:textId="77777777" w:rsidR="00625AA0" w:rsidRDefault="00625AA0" w:rsidP="00625AA0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取材自2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>
        <w:rPr>
          <w:rFonts w:ascii="Microsoft JhengHei UI" w:eastAsia="Microsoft JhengHei UI" w:hAnsi="Microsoft JhengHei UI"/>
          <w:szCs w:val="24"/>
        </w:rPr>
        <w:t>4</w:t>
      </w:r>
      <w:r>
        <w:rPr>
          <w:rFonts w:ascii="Microsoft JhengHei UI" w:eastAsia="Microsoft JhengHei UI" w:hAnsi="Microsoft JhengHei UI" w:hint="eastAsia"/>
          <w:szCs w:val="24"/>
        </w:rPr>
        <w:t>月的報章報道</w:t>
      </w:r>
    </w:p>
    <w:p w14:paraId="30CE90FF" w14:textId="7F9D536F" w:rsidR="00625AA0" w:rsidRDefault="00625AA0" w:rsidP="008343A7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510FB07F" w14:textId="7667CB2C" w:rsidR="00226BF3" w:rsidRPr="004C7574" w:rsidRDefault="007E6913" w:rsidP="00226BF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2E9F3" wp14:editId="57405D23">
                <wp:simplePos x="0" y="0"/>
                <wp:positionH relativeFrom="column">
                  <wp:posOffset>545465</wp:posOffset>
                </wp:positionH>
                <wp:positionV relativeFrom="paragraph">
                  <wp:posOffset>46355</wp:posOffset>
                </wp:positionV>
                <wp:extent cx="2565400" cy="463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0C99D" w14:textId="41B91A81" w:rsidR="00226BF3" w:rsidRPr="00242706" w:rsidRDefault="0023798A" w:rsidP="00226BF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022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年北京冬季奧運會。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2E9F3" id="Text Box 14" o:spid="_x0000_s1027" type="#_x0000_t202" style="position:absolute;left:0;text-align:left;margin-left:42.95pt;margin-top:3.65pt;width:202pt;height:3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" filled="f" stroked="f" strokeweight=".5pt">
                <v:textbox>
                  <w:txbxContent>
                    <w:p w14:paraId="0AE0C99D" w14:textId="41B91A81" w:rsidR="00226BF3" w:rsidRPr="00242706" w:rsidRDefault="0023798A" w:rsidP="00226BF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2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022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年北京冬季奧運會。</w:t>
                      </w:r>
                    </w:p>
                  </w:txbxContent>
                </v:textbox>
              </v:shape>
            </w:pict>
          </mc:Fallback>
        </mc:AlternateContent>
      </w:r>
      <w:r w:rsidR="0023798A">
        <w:rPr>
          <w:rFonts w:ascii="Microsoft JhengHei UI" w:eastAsia="Microsoft JhengHei UI" w:hAnsi="Microsoft JhengHei UI" w:hint="eastAsia"/>
          <w:szCs w:val="24"/>
        </w:rPr>
        <w:t>資料</w:t>
      </w:r>
      <w:r w:rsidR="00226BF3" w:rsidRPr="004C7574">
        <w:rPr>
          <w:rFonts w:ascii="Microsoft JhengHei UI" w:eastAsia="Microsoft JhengHei UI" w:hAnsi="Microsoft JhengHei UI" w:hint="eastAsia"/>
          <w:szCs w:val="24"/>
        </w:rPr>
        <w:t>提及</w:t>
      </w:r>
      <w:r w:rsidR="0023798A">
        <w:rPr>
          <w:rFonts w:ascii="Microsoft JhengHei UI" w:eastAsia="Microsoft JhengHei UI" w:hAnsi="Microsoft JhengHei UI" w:hint="eastAsia"/>
          <w:szCs w:val="24"/>
        </w:rPr>
        <w:t>甚麼體育盛事？這盛事是在哪一年舉行</w:t>
      </w:r>
      <w:r w:rsidR="00226BF3" w:rsidRPr="004C7574">
        <w:rPr>
          <w:rFonts w:ascii="Microsoft JhengHei UI" w:eastAsia="Microsoft JhengHei UI" w:hAnsi="Microsoft JhengHei UI" w:hint="eastAsia"/>
          <w:szCs w:val="24"/>
        </w:rPr>
        <w:t>？_</w:t>
      </w:r>
      <w:r w:rsidR="00226BF3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2691FA35" w14:textId="2CD7F2E9" w:rsidR="006A55B2" w:rsidRPr="00226BF3" w:rsidRDefault="006A55B2" w:rsidP="006A55B2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4239A350" w14:textId="3D752E05" w:rsidR="006A55B2" w:rsidRPr="004C7574" w:rsidRDefault="002D22A5" w:rsidP="006A55B2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參考資料二及就你所知，</w:t>
      </w:r>
      <w:r w:rsidR="00391419">
        <w:rPr>
          <w:rFonts w:ascii="Microsoft JhengHei UI" w:eastAsia="Microsoft JhengHei UI" w:hAnsi="Microsoft JhengHei UI" w:hint="eastAsia"/>
          <w:szCs w:val="24"/>
        </w:rPr>
        <w:t>指出</w:t>
      </w:r>
      <w:r w:rsidR="000E25BF">
        <w:rPr>
          <w:rFonts w:ascii="Microsoft JhengHei UI" w:eastAsia="Microsoft JhengHei UI" w:hAnsi="Microsoft JhengHei UI" w:hint="eastAsia"/>
          <w:szCs w:val="24"/>
        </w:rPr>
        <w:t>中國政府利用甚麼招待</w:t>
      </w:r>
      <w:r w:rsidR="0004313D">
        <w:rPr>
          <w:rFonts w:ascii="Microsoft JhengHei UI" w:eastAsia="Microsoft JhengHei UI" w:hAnsi="Microsoft JhengHei UI" w:hint="eastAsia"/>
          <w:szCs w:val="24"/>
        </w:rPr>
        <w:t>運動員</w:t>
      </w:r>
      <w:r w:rsidR="006A55B2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6A55B2" w:rsidRPr="004C7574">
        <w:rPr>
          <w:rFonts w:ascii="Microsoft JhengHei UI" w:eastAsia="Microsoft JhengHei UI" w:hAnsi="Microsoft JhengHei UI"/>
          <w:szCs w:val="24"/>
        </w:rPr>
        <w:t>(</w:t>
      </w:r>
      <w:r w:rsidR="006A55B2"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383B06B6" w14:textId="09D070CC" w:rsidR="006A55B2" w:rsidRPr="009E67EA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>
        <w:rPr>
          <w:rFonts w:ascii="Microsoft JhengHei UI" w:eastAsia="Microsoft JhengHei UI" w:hAnsi="Microsoft JhengHei UI" w:hint="eastAsia"/>
          <w:szCs w:val="24"/>
        </w:rPr>
        <w:t>為</w:t>
      </w:r>
      <w:r w:rsidR="0004313D">
        <w:rPr>
          <w:rFonts w:ascii="Microsoft JhengHei UI" w:eastAsia="Microsoft JhengHei UI" w:hAnsi="Microsoft JhengHei UI" w:hint="eastAsia"/>
          <w:szCs w:val="24"/>
        </w:rPr>
        <w:t>運動員</w:t>
      </w:r>
      <w:r>
        <w:rPr>
          <w:rFonts w:ascii="Microsoft JhengHei UI" w:eastAsia="Microsoft JhengHei UI" w:hAnsi="Microsoft JhengHei UI" w:hint="eastAsia"/>
          <w:szCs w:val="24"/>
        </w:rPr>
        <w:t>設計具有不同民族風格的服</w:t>
      </w:r>
      <w:r w:rsidR="00391419">
        <w:rPr>
          <w:rFonts w:ascii="Microsoft JhengHei UI" w:eastAsia="Microsoft JhengHei UI" w:hAnsi="Microsoft JhengHei UI" w:hint="eastAsia"/>
          <w:szCs w:val="24"/>
        </w:rPr>
        <w:t>飾</w:t>
      </w:r>
    </w:p>
    <w:p w14:paraId="4B7D3501" w14:textId="65BB0207" w:rsidR="006A55B2" w:rsidRPr="000E25BF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</w:rPr>
      </w:pPr>
      <w:r w:rsidRPr="000E25B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為</w:t>
      </w:r>
      <w:r w:rsidR="00AA1448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運動員</w:t>
      </w:r>
      <w:r w:rsidRPr="000E25B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提供不同種類的菜式</w:t>
      </w:r>
    </w:p>
    <w:p w14:paraId="1D674CBE" w14:textId="3AA18382" w:rsidR="006A55B2" w:rsidRPr="000E25BF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0E25B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為</w:t>
      </w:r>
      <w:r w:rsidR="00AA1448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運動員</w:t>
      </w:r>
      <w:r w:rsidRPr="000E25B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提供特別的住宿設施</w:t>
      </w:r>
    </w:p>
    <w:p w14:paraId="1EF7E5A6" w14:textId="7F100E8C" w:rsidR="006A55B2" w:rsidRPr="004C7574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為</w:t>
      </w:r>
      <w:r w:rsidR="00AA1448">
        <w:rPr>
          <w:rFonts w:ascii="Microsoft JhengHei UI" w:eastAsia="Microsoft JhengHei UI" w:hAnsi="Microsoft JhengHei UI" w:hint="eastAsia"/>
          <w:szCs w:val="24"/>
        </w:rPr>
        <w:t>運動員</w:t>
      </w:r>
      <w:r>
        <w:rPr>
          <w:rFonts w:ascii="Microsoft JhengHei UI" w:eastAsia="Microsoft JhengHei UI" w:hAnsi="Microsoft JhengHei UI" w:hint="eastAsia"/>
          <w:szCs w:val="24"/>
        </w:rPr>
        <w:t>興建具有不同民族</w:t>
      </w:r>
      <w:r w:rsidR="00391419">
        <w:rPr>
          <w:rFonts w:ascii="Microsoft JhengHei UI" w:eastAsia="Microsoft JhengHei UI" w:hAnsi="Microsoft JhengHei UI" w:hint="eastAsia"/>
          <w:szCs w:val="24"/>
        </w:rPr>
        <w:t>特色</w:t>
      </w:r>
      <w:r>
        <w:rPr>
          <w:rFonts w:ascii="Microsoft JhengHei UI" w:eastAsia="Microsoft JhengHei UI" w:hAnsi="Microsoft JhengHei UI" w:hint="eastAsia"/>
          <w:szCs w:val="24"/>
        </w:rPr>
        <w:t>的宿舍</w:t>
      </w:r>
    </w:p>
    <w:p w14:paraId="57FAA037" w14:textId="77777777" w:rsidR="006A55B2" w:rsidRDefault="006A55B2" w:rsidP="006A55B2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44E14588" w14:textId="21CA8294" w:rsidR="006A55B2" w:rsidRPr="004C7574" w:rsidRDefault="000E25BF" w:rsidP="006A55B2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中國政府為甚麼要</w:t>
      </w:r>
      <w:r w:rsidR="002E30E4">
        <w:rPr>
          <w:rFonts w:ascii="Microsoft JhengHei UI" w:eastAsia="Microsoft JhengHei UI" w:hAnsi="Microsoft JhengHei UI" w:hint="eastAsia"/>
          <w:szCs w:val="24"/>
        </w:rPr>
        <w:t>為外國</w:t>
      </w:r>
      <w:r w:rsidR="00AA1448">
        <w:rPr>
          <w:rFonts w:ascii="Microsoft JhengHei UI" w:eastAsia="Microsoft JhengHei UI" w:hAnsi="Microsoft JhengHei UI" w:hint="eastAsia"/>
          <w:szCs w:val="24"/>
        </w:rPr>
        <w:t>運</w:t>
      </w:r>
      <w:r w:rsidR="00934C9A">
        <w:rPr>
          <w:rFonts w:ascii="Microsoft JhengHei UI" w:eastAsia="Microsoft JhengHei UI" w:hAnsi="Microsoft JhengHei UI" w:hint="eastAsia"/>
          <w:szCs w:val="24"/>
        </w:rPr>
        <w:t>動員</w:t>
      </w:r>
      <w:r w:rsidR="002E30E4">
        <w:rPr>
          <w:rFonts w:ascii="Microsoft JhengHei UI" w:eastAsia="Microsoft JhengHei UI" w:hAnsi="Microsoft JhengHei UI" w:hint="eastAsia"/>
          <w:szCs w:val="24"/>
        </w:rPr>
        <w:t>提供特別的</w:t>
      </w:r>
      <w:r w:rsidR="00693123">
        <w:rPr>
          <w:rFonts w:ascii="Microsoft JhengHei UI" w:eastAsia="Microsoft JhengHei UI" w:hAnsi="Microsoft JhengHei UI" w:hint="eastAsia"/>
          <w:szCs w:val="24"/>
        </w:rPr>
        <w:t>招待</w:t>
      </w:r>
      <w:r w:rsidR="006A55B2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6A55B2" w:rsidRPr="004C7574">
        <w:rPr>
          <w:rFonts w:ascii="Microsoft JhengHei UI" w:eastAsia="Microsoft JhengHei UI" w:hAnsi="Microsoft JhengHei UI"/>
          <w:szCs w:val="24"/>
        </w:rPr>
        <w:t>(</w:t>
      </w:r>
      <w:r w:rsidR="006A55B2"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11354D4C" w14:textId="4BF0359B" w:rsidR="006A55B2" w:rsidRPr="008130BF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8130BF">
        <w:rPr>
          <w:rFonts w:ascii="Microsoft JhengHei UI" w:eastAsia="Microsoft JhengHei UI" w:hAnsi="Microsoft JhengHei UI" w:hint="eastAsia"/>
          <w:color w:val="000000" w:themeColor="text1"/>
          <w:szCs w:val="24"/>
        </w:rPr>
        <w:t>希望運動員能夠好好</w:t>
      </w:r>
      <w:r w:rsidR="007B06A8">
        <w:rPr>
          <w:rFonts w:ascii="Microsoft JhengHei UI" w:eastAsia="Microsoft JhengHei UI" w:hAnsi="Microsoft JhengHei UI" w:hint="eastAsia"/>
          <w:color w:val="000000" w:themeColor="text1"/>
          <w:szCs w:val="24"/>
        </w:rPr>
        <w:t>休</w:t>
      </w:r>
      <w:r w:rsidRPr="008130BF">
        <w:rPr>
          <w:rFonts w:ascii="Microsoft JhengHei UI" w:eastAsia="Microsoft JhengHei UI" w:hAnsi="Microsoft JhengHei UI" w:hint="eastAsia"/>
          <w:color w:val="000000" w:themeColor="text1"/>
          <w:szCs w:val="24"/>
        </w:rPr>
        <w:t>息，再擦新世界紀錄</w:t>
      </w:r>
    </w:p>
    <w:p w14:paraId="44E31CBF" w14:textId="62D9EB81" w:rsidR="006A55B2" w:rsidRPr="008130BF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 w:rsidRPr="008130B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  <w:lang w:val="zh-Hant"/>
        </w:rPr>
        <w:t>給運動員</w:t>
      </w:r>
      <w:r w:rsidRPr="008130BF"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  <w:lang w:val="zh-Hant"/>
        </w:rPr>
        <w:t>感受國家</w:t>
      </w:r>
      <w:r w:rsidR="00934C9A" w:rsidRPr="00934C9A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  <w:lang w:val="zh-Hant"/>
        </w:rPr>
        <w:t>的熱情和好客之道</w:t>
      </w:r>
    </w:p>
    <w:p w14:paraId="57D2B7CF" w14:textId="52175D90" w:rsidR="006A55B2" w:rsidRPr="008130BF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8130BF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  <w:lang w:val="zh-Hant"/>
        </w:rPr>
        <w:t>給運動員</w:t>
      </w:r>
      <w:r w:rsidR="00AE5A5B" w:rsidRPr="008130BF"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  <w:lang w:val="zh-Hant"/>
        </w:rPr>
        <w:t>感受</w:t>
      </w:r>
      <w:r w:rsidR="00AE5A5B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  <w:lang w:val="zh-Hant"/>
        </w:rPr>
        <w:t>中國人民的温暖</w:t>
      </w:r>
    </w:p>
    <w:p w14:paraId="49E253AB" w14:textId="7E1BD939" w:rsidR="006A55B2" w:rsidRPr="008130BF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 w:rsidRPr="008130BF">
        <w:rPr>
          <w:rFonts w:ascii="Microsoft JhengHei UI" w:eastAsia="Microsoft JhengHei UI" w:hAnsi="Microsoft JhengHei UI" w:hint="eastAsia"/>
          <w:color w:val="000000" w:themeColor="text1"/>
          <w:szCs w:val="24"/>
        </w:rPr>
        <w:t>希望運動員在比賽前吃飽才有力氣比賽</w:t>
      </w:r>
    </w:p>
    <w:p w14:paraId="06927D00" w14:textId="77777777" w:rsidR="00BC67CC" w:rsidRDefault="00BC67CC" w:rsidP="007E6913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72C03B37" w14:textId="38E8787F" w:rsidR="00085E70" w:rsidRDefault="007E6913" w:rsidP="007E6913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8C5A1" wp14:editId="1437D6C9">
                <wp:simplePos x="0" y="0"/>
                <wp:positionH relativeFrom="column">
                  <wp:posOffset>544830</wp:posOffset>
                </wp:positionH>
                <wp:positionV relativeFrom="paragraph">
                  <wp:posOffset>234315</wp:posOffset>
                </wp:positionV>
                <wp:extent cx="5250180" cy="754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4D65B" w14:textId="51933EBB" w:rsidR="00085E70" w:rsidRPr="00242706" w:rsidRDefault="00085E70" w:rsidP="00085E70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</w:t>
                            </w:r>
                            <w:r w:rsidR="007A4F1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例如：</w:t>
                            </w:r>
                            <w:r w:rsidR="0088240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喜歡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7A4F1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透過品嚐中國不同的美食，可以了解中國的飲食文化，亦</w:t>
                            </w:r>
                            <w:r w:rsidR="0088240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感受到中國人民</w:t>
                            </w:r>
                            <w:r w:rsidR="0031572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</w:t>
                            </w:r>
                            <w:r w:rsidR="0088240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熱情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67604191" w14:textId="77777777" w:rsidR="00085E70" w:rsidRPr="0069666B" w:rsidRDefault="00085E70" w:rsidP="00085E70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C5A1" id="Text Box 6" o:spid="_x0000_s1028" type="#_x0000_t202" style="position:absolute;left:0;text-align:left;margin-left:42.9pt;margin-top:18.45pt;width:413.4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" filled="f" stroked="f" strokeweight=".5pt">
                <v:textbox>
                  <w:txbxContent>
                    <w:p w14:paraId="31C4D65B" w14:textId="51933EBB" w:rsidR="00085E70" w:rsidRPr="00242706" w:rsidRDefault="00085E70" w:rsidP="00085E70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</w:t>
                      </w:r>
                      <w:r w:rsidR="007A4F1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例如：</w:t>
                      </w:r>
                      <w:r w:rsidR="0088240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喜歡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7A4F1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透過品嚐中國不同的美食，可以了解中國的飲食文化，亦</w:t>
                      </w:r>
                      <w:r w:rsidR="0088240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感受到中國人民</w:t>
                      </w:r>
                      <w:r w:rsidR="0031572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</w:t>
                      </w:r>
                      <w:r w:rsidR="0088240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熱情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67604191" w14:textId="77777777" w:rsidR="00085E70" w:rsidRPr="0069666B" w:rsidRDefault="00085E70" w:rsidP="00085E70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E70">
        <w:rPr>
          <w:rFonts w:ascii="Microsoft JhengHei UI" w:eastAsia="Microsoft JhengHei UI" w:hAnsi="Microsoft JhengHei UI" w:hint="eastAsia"/>
          <w:szCs w:val="24"/>
        </w:rPr>
        <w:t>如果你是外國運動員，你喜歡這些接待嗎？為甚麼？</w:t>
      </w:r>
    </w:p>
    <w:p w14:paraId="53ACA5EA" w14:textId="4BACA2A5" w:rsidR="00085E70" w:rsidRPr="004C7574" w:rsidRDefault="00085E70" w:rsidP="00085E7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165E271" w14:textId="77777777" w:rsidR="00085E70" w:rsidRPr="004C7574" w:rsidRDefault="00085E70" w:rsidP="00085E7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CACDA1F" w14:textId="77777777" w:rsidR="00085E70" w:rsidRPr="004C7574" w:rsidRDefault="00085E70" w:rsidP="00085E7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FC0D8AA" w14:textId="77777777" w:rsidR="00085E70" w:rsidRPr="00085E70" w:rsidRDefault="00085E70" w:rsidP="007E6913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430B147C" w14:textId="5986DC56" w:rsidR="00226BF3" w:rsidRDefault="007E6913" w:rsidP="007E6913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ED606" wp14:editId="5BA04DE8">
                <wp:simplePos x="0" y="0"/>
                <wp:positionH relativeFrom="column">
                  <wp:posOffset>544830</wp:posOffset>
                </wp:positionH>
                <wp:positionV relativeFrom="paragraph">
                  <wp:posOffset>205740</wp:posOffset>
                </wp:positionV>
                <wp:extent cx="5250180" cy="10820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86802" w14:textId="777401FB" w:rsidR="0069666B" w:rsidRPr="00242706" w:rsidRDefault="0069666B" w:rsidP="0069666B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</w:t>
                            </w:r>
                            <w:r w:rsidR="0072669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例如：奧運會雖然圓滿結</w:t>
                            </w:r>
                            <w:r w:rsid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束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proofErr w:type="gramStart"/>
                            <w:r w:rsid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但</w:t>
                            </w:r>
                            <w:r w:rsidR="00D14BC0" w:rsidRP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冬奧會</w:t>
                            </w:r>
                            <w:proofErr w:type="gramEnd"/>
                            <w:r w:rsidR="00D14BC0" w:rsidRP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proofErr w:type="gramStart"/>
                            <w:r w:rsidR="00D14BC0" w:rsidRP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冬殘奧會既有場館</w:t>
                            </w:r>
                            <w:proofErr w:type="gramEnd"/>
                            <w:r w:rsidR="00D14BC0" w:rsidRP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設施等</w:t>
                            </w:r>
                            <w:r w:rsidR="00243BD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設施</w:t>
                            </w:r>
                            <w:r w:rsidR="00D14BC0" w:rsidRP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，是寶貴財富，</w:t>
                            </w:r>
                            <w:r w:rsidR="00243BD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可以</w:t>
                            </w:r>
                            <w:r w:rsidR="00D14BC0" w:rsidRPr="00D14B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充分運用好，</w:t>
                            </w:r>
                            <w:r w:rsidR="00243BD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例如發展旅遊業，吸引遊客前來參觀，長遠可推動經濟發展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02A786C8" w14:textId="44BB6682" w:rsidR="00226BF3" w:rsidRPr="0069666B" w:rsidRDefault="00226BF3" w:rsidP="00BC67CC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D606" id="Text Box 10" o:spid="_x0000_s1029" type="#_x0000_t202" style="position:absolute;left:0;text-align:left;margin-left:42.9pt;margin-top:16.2pt;width:413.4pt;height:8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" filled="f" stroked="f" strokeweight=".5pt">
                <v:textbox>
                  <w:txbxContent>
                    <w:p w14:paraId="64586802" w14:textId="777401FB" w:rsidR="0069666B" w:rsidRPr="00242706" w:rsidRDefault="0069666B" w:rsidP="0069666B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</w:t>
                      </w:r>
                      <w:r w:rsidR="0072669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例如：奧運會雖然圓滿結</w:t>
                      </w:r>
                      <w:r w:rsid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束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proofErr w:type="gramStart"/>
                      <w:r w:rsid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但</w:t>
                      </w:r>
                      <w:r w:rsidR="00D14BC0" w:rsidRP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冬奧會</w:t>
                      </w:r>
                      <w:proofErr w:type="gramEnd"/>
                      <w:r w:rsidR="00D14BC0" w:rsidRP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proofErr w:type="gramStart"/>
                      <w:r w:rsidR="00D14BC0" w:rsidRP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冬殘奧會既有場館</w:t>
                      </w:r>
                      <w:proofErr w:type="gramEnd"/>
                      <w:r w:rsidR="00D14BC0" w:rsidRP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設施等</w:t>
                      </w:r>
                      <w:r w:rsidR="00243BD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設施</w:t>
                      </w:r>
                      <w:r w:rsidR="00D14BC0" w:rsidRP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，是寶貴財富，</w:t>
                      </w:r>
                      <w:r w:rsidR="00243BD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可以</w:t>
                      </w:r>
                      <w:r w:rsidR="00D14BC0" w:rsidRPr="00D14B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充分運用好，</w:t>
                      </w:r>
                      <w:r w:rsidR="00243BD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例如發展旅遊業，吸引遊客前來參觀，長遠可推動經濟發展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02A786C8" w14:textId="44BB6682" w:rsidR="00226BF3" w:rsidRPr="0069666B" w:rsidRDefault="00226BF3" w:rsidP="00BC67CC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A14">
        <w:rPr>
          <w:rFonts w:ascii="Microsoft JhengHei UI" w:eastAsia="Microsoft JhengHei UI" w:hAnsi="Microsoft JhengHei UI" w:hint="eastAsia"/>
          <w:szCs w:val="24"/>
        </w:rPr>
        <w:t>為甚麼總書記習近平提出「</w:t>
      </w:r>
      <w:proofErr w:type="gramStart"/>
      <w:r w:rsidR="005D5A14" w:rsidRPr="005D5A14">
        <w:rPr>
          <w:rFonts w:ascii="Microsoft JhengHei UI" w:eastAsia="Microsoft JhengHei UI" w:hAnsi="Microsoft JhengHei UI" w:hint="eastAsia"/>
          <w:szCs w:val="24"/>
        </w:rPr>
        <w:t>用好冬</w:t>
      </w:r>
      <w:proofErr w:type="gramEnd"/>
      <w:r w:rsidR="005D5A14" w:rsidRPr="005D5A14">
        <w:rPr>
          <w:rFonts w:ascii="Microsoft JhengHei UI" w:eastAsia="Microsoft JhengHei UI" w:hAnsi="Microsoft JhengHei UI" w:hint="eastAsia"/>
          <w:szCs w:val="24"/>
        </w:rPr>
        <w:t>奥遺產</w:t>
      </w:r>
      <w:r w:rsidR="005D5A14">
        <w:rPr>
          <w:rFonts w:ascii="Microsoft JhengHei UI" w:eastAsia="Microsoft JhengHei UI" w:hAnsi="Microsoft JhengHei UI"/>
          <w:szCs w:val="24"/>
        </w:rPr>
        <w:t>」</w:t>
      </w:r>
      <w:r w:rsidR="0069666B">
        <w:rPr>
          <w:rFonts w:ascii="Microsoft JhengHei UI" w:eastAsia="Microsoft JhengHei UI" w:hAnsi="Microsoft JhengHei UI" w:hint="eastAsia"/>
          <w:szCs w:val="24"/>
        </w:rPr>
        <w:t>？</w:t>
      </w:r>
    </w:p>
    <w:p w14:paraId="6FEA4B12" w14:textId="3B02125A" w:rsidR="00226BF3" w:rsidRPr="004C7574" w:rsidRDefault="00226BF3" w:rsidP="00226BF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167F026" w14:textId="77777777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19B9C197" w14:textId="77777777" w:rsidR="00A61658" w:rsidRPr="004C7574" w:rsidRDefault="00A61658" w:rsidP="00A6165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9A27C3D" w14:textId="77777777" w:rsidR="00BC67CC" w:rsidRDefault="00BC67CC" w:rsidP="003925B5">
      <w:pPr>
        <w:adjustRightInd w:val="0"/>
        <w:snapToGrid w:val="0"/>
        <w:spacing w:line="200" w:lineRule="exact"/>
        <w:ind w:left="245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5B5" w14:paraId="63273CD5" w14:textId="77777777" w:rsidTr="005E2505">
        <w:tc>
          <w:tcPr>
            <w:tcW w:w="9628" w:type="dxa"/>
            <w:shd w:val="clear" w:color="auto" w:fill="D9E2F3" w:themeFill="accent1" w:themeFillTint="33"/>
          </w:tcPr>
          <w:p w14:paraId="68A9EC95" w14:textId="77777777" w:rsidR="003925B5" w:rsidRPr="003925B5" w:rsidRDefault="003925B5" w:rsidP="003925B5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3925B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延伸活動：</w:t>
            </w:r>
          </w:p>
          <w:p w14:paraId="59E60C22" w14:textId="77777777" w:rsidR="003925B5" w:rsidRPr="007E6913" w:rsidRDefault="003925B5" w:rsidP="003925B5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</w:pPr>
            <w:r w:rsidRPr="007E6913">
              <w:rPr>
                <w:rFonts w:ascii="Microsoft JhengHei UI" w:eastAsia="Microsoft JhengHei UI" w:hAnsi="Microsoft JhengHei UI" w:hint="eastAsia"/>
                <w:szCs w:val="24"/>
              </w:rPr>
              <w:t>四人一組，進行角色扮演遊戲。兩位同學扮演接待外國來賓的義工，兩名同學扮演運動員，義工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嘗試</w:t>
            </w:r>
            <w:r w:rsidRPr="007E6913">
              <w:rPr>
                <w:rFonts w:ascii="Microsoft JhengHei UI" w:eastAsia="Microsoft JhengHei UI" w:hAnsi="Microsoft JhengHei UI" w:hint="eastAsia"/>
                <w:szCs w:val="24"/>
              </w:rPr>
              <w:t>向外國運動員推廣中國文化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和習俗</w:t>
            </w:r>
            <w:r w:rsidRPr="007E6913">
              <w:rPr>
                <w:rFonts w:ascii="Microsoft JhengHei UI" w:eastAsia="Microsoft JhengHei UI" w:hAnsi="Microsoft JhengHei UI" w:hint="eastAsia"/>
                <w:szCs w:val="24"/>
              </w:rPr>
              <w:t>，使他們增加對中國的了解。</w:t>
            </w:r>
          </w:p>
          <w:p w14:paraId="7252878E" w14:textId="544C3A4C" w:rsidR="003925B5" w:rsidRPr="003925B5" w:rsidRDefault="003925B5" w:rsidP="007E6913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</w:pPr>
            <w:r w:rsidRPr="000A1339">
              <w:rPr>
                <w:rFonts w:ascii="Microsoft JhengHei UI" w:eastAsia="Microsoft JhengHei UI" w:hAnsi="Microsoft JhengHei UI" w:hint="eastAsia"/>
                <w:szCs w:val="24"/>
              </w:rPr>
              <w:t>二人一組，每組在網絡上找四張能夠顯示中外文化交流的照片，然後在課堂上向全班同學介紹。照片的內容可包括外國人到中國旅遊或參觀奧運會的照片、或是外國留學生在中國的生活照等，學生透過照片，向全班同學介紹中外交流的實況。</w:t>
            </w:r>
          </w:p>
        </w:tc>
      </w:tr>
    </w:tbl>
    <w:p w14:paraId="2A031497" w14:textId="77777777" w:rsidR="003925B5" w:rsidRPr="00BB7767" w:rsidRDefault="003925B5" w:rsidP="003925B5">
      <w:pPr>
        <w:adjustRightInd w:val="0"/>
        <w:snapToGrid w:val="0"/>
      </w:pPr>
    </w:p>
    <w:sectPr w:rsidR="003925B5" w:rsidRPr="00BB7767" w:rsidSect="00E9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0DB3" w14:textId="77777777" w:rsidR="00143270" w:rsidRDefault="00143270" w:rsidP="002F3AE4">
      <w:r>
        <w:separator/>
      </w:r>
    </w:p>
  </w:endnote>
  <w:endnote w:type="continuationSeparator" w:id="0">
    <w:p w14:paraId="6EE9EC9F" w14:textId="77777777" w:rsidR="00143270" w:rsidRDefault="0014327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7DD6" w14:textId="77777777" w:rsidR="00143270" w:rsidRDefault="00143270" w:rsidP="002F3AE4">
      <w:r>
        <w:separator/>
      </w:r>
    </w:p>
  </w:footnote>
  <w:footnote w:type="continuationSeparator" w:id="0">
    <w:p w14:paraId="41226662" w14:textId="77777777" w:rsidR="00143270" w:rsidRDefault="0014327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64FE8A4D" w:rsidR="00E929D4" w:rsidRDefault="004D2A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C86F0" wp14:editId="576C0870">
              <wp:simplePos x="0" y="0"/>
              <wp:positionH relativeFrom="margin">
                <wp:posOffset>3257550</wp:posOffset>
              </wp:positionH>
              <wp:positionV relativeFrom="paragraph">
                <wp:posOffset>660400</wp:posOffset>
              </wp:positionV>
              <wp:extent cx="819150" cy="381000"/>
              <wp:effectExtent l="0" t="0" r="19050" b="1905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7350A" w14:textId="77777777" w:rsidR="004D2A94" w:rsidRPr="00156E15" w:rsidRDefault="004D2A94" w:rsidP="004D2A9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0C86F0" id="Rectangle: Rounded Corners 18" o:spid="_x0000_s1030" style="position:absolute;margin-left:256.5pt;margin-top:52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" fillcolor="#ffcdcd" strokecolor="white [3212]" strokeweight="1pt">
              <v:stroke joinstyle="miter"/>
              <v:textbox inset="2mm,0,2mm,0">
                <w:txbxContent>
                  <w:p w14:paraId="0AA7350A" w14:textId="77777777" w:rsidR="004D2A94" w:rsidRPr="00156E15" w:rsidRDefault="004D2A94" w:rsidP="004D2A9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D433A1">
      <w:rPr>
        <w:noProof/>
      </w:rPr>
      <w:drawing>
        <wp:anchor distT="0" distB="0" distL="114300" distR="114300" simplePos="0" relativeHeight="251662336" behindDoc="1" locked="0" layoutInCell="1" allowOverlap="1" wp14:anchorId="5B7E75F4" wp14:editId="583428F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35F2"/>
    <w:multiLevelType w:val="hybridMultilevel"/>
    <w:tmpl w:val="860018FE"/>
    <w:lvl w:ilvl="0" w:tplc="82D8421C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5800">
    <w:abstractNumId w:val="14"/>
  </w:num>
  <w:num w:numId="2" w16cid:durableId="1114134813">
    <w:abstractNumId w:val="5"/>
  </w:num>
  <w:num w:numId="3" w16cid:durableId="1175609479">
    <w:abstractNumId w:val="1"/>
  </w:num>
  <w:num w:numId="4" w16cid:durableId="1949504627">
    <w:abstractNumId w:val="4"/>
  </w:num>
  <w:num w:numId="5" w16cid:durableId="76486425">
    <w:abstractNumId w:val="2"/>
  </w:num>
  <w:num w:numId="6" w16cid:durableId="958728466">
    <w:abstractNumId w:val="3"/>
  </w:num>
  <w:num w:numId="7" w16cid:durableId="2006662798">
    <w:abstractNumId w:val="13"/>
  </w:num>
  <w:num w:numId="8" w16cid:durableId="519897842">
    <w:abstractNumId w:val="16"/>
  </w:num>
  <w:num w:numId="9" w16cid:durableId="1893731780">
    <w:abstractNumId w:val="6"/>
  </w:num>
  <w:num w:numId="10" w16cid:durableId="2128037528">
    <w:abstractNumId w:val="15"/>
  </w:num>
  <w:num w:numId="11" w16cid:durableId="1088505207">
    <w:abstractNumId w:val="0"/>
  </w:num>
  <w:num w:numId="12" w16cid:durableId="1307708759">
    <w:abstractNumId w:val="7"/>
  </w:num>
  <w:num w:numId="13" w16cid:durableId="2098473616">
    <w:abstractNumId w:val="12"/>
  </w:num>
  <w:num w:numId="14" w16cid:durableId="858161145">
    <w:abstractNumId w:val="8"/>
  </w:num>
  <w:num w:numId="15" w16cid:durableId="275062496">
    <w:abstractNumId w:val="9"/>
  </w:num>
  <w:num w:numId="16" w16cid:durableId="866796454">
    <w:abstractNumId w:val="11"/>
  </w:num>
  <w:num w:numId="17" w16cid:durableId="1450785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10308"/>
    <w:rsid w:val="00030E97"/>
    <w:rsid w:val="0004313D"/>
    <w:rsid w:val="00050A1C"/>
    <w:rsid w:val="0006158B"/>
    <w:rsid w:val="00066A0C"/>
    <w:rsid w:val="00085E70"/>
    <w:rsid w:val="0008648C"/>
    <w:rsid w:val="00090D8B"/>
    <w:rsid w:val="000A1339"/>
    <w:rsid w:val="000B1B84"/>
    <w:rsid w:val="000B7BE4"/>
    <w:rsid w:val="000C4C21"/>
    <w:rsid w:val="000D2096"/>
    <w:rsid w:val="000E219E"/>
    <w:rsid w:val="000E25BF"/>
    <w:rsid w:val="000E3050"/>
    <w:rsid w:val="000F1AF5"/>
    <w:rsid w:val="000F4FF8"/>
    <w:rsid w:val="000F6AE5"/>
    <w:rsid w:val="00103830"/>
    <w:rsid w:val="00114868"/>
    <w:rsid w:val="00116C53"/>
    <w:rsid w:val="0013015B"/>
    <w:rsid w:val="00130E6E"/>
    <w:rsid w:val="00143270"/>
    <w:rsid w:val="00147E85"/>
    <w:rsid w:val="00150069"/>
    <w:rsid w:val="00156FE0"/>
    <w:rsid w:val="001613A8"/>
    <w:rsid w:val="00165BD4"/>
    <w:rsid w:val="00176B70"/>
    <w:rsid w:val="00184713"/>
    <w:rsid w:val="00197F8F"/>
    <w:rsid w:val="001A0CB2"/>
    <w:rsid w:val="001A2703"/>
    <w:rsid w:val="001C3B0E"/>
    <w:rsid w:val="001D1156"/>
    <w:rsid w:val="001D308D"/>
    <w:rsid w:val="001D3B21"/>
    <w:rsid w:val="001D5683"/>
    <w:rsid w:val="001D733A"/>
    <w:rsid w:val="001D768F"/>
    <w:rsid w:val="001E4328"/>
    <w:rsid w:val="001E76D6"/>
    <w:rsid w:val="001F0B6E"/>
    <w:rsid w:val="001F4476"/>
    <w:rsid w:val="0020034E"/>
    <w:rsid w:val="002032A6"/>
    <w:rsid w:val="00212D9D"/>
    <w:rsid w:val="00223509"/>
    <w:rsid w:val="0022429E"/>
    <w:rsid w:val="00226BF3"/>
    <w:rsid w:val="0023798A"/>
    <w:rsid w:val="00242706"/>
    <w:rsid w:val="00243BD0"/>
    <w:rsid w:val="002453D2"/>
    <w:rsid w:val="00246EF0"/>
    <w:rsid w:val="0025300D"/>
    <w:rsid w:val="00253E9F"/>
    <w:rsid w:val="00256AB6"/>
    <w:rsid w:val="0028603D"/>
    <w:rsid w:val="002A6C0F"/>
    <w:rsid w:val="002C6A9B"/>
    <w:rsid w:val="002D22A5"/>
    <w:rsid w:val="002D5D75"/>
    <w:rsid w:val="002E30E4"/>
    <w:rsid w:val="002F3AE4"/>
    <w:rsid w:val="002F6C69"/>
    <w:rsid w:val="003118EA"/>
    <w:rsid w:val="0031537C"/>
    <w:rsid w:val="0031572A"/>
    <w:rsid w:val="00343BFC"/>
    <w:rsid w:val="00350FA6"/>
    <w:rsid w:val="003546CE"/>
    <w:rsid w:val="00361F83"/>
    <w:rsid w:val="003635C3"/>
    <w:rsid w:val="00364B8C"/>
    <w:rsid w:val="00373884"/>
    <w:rsid w:val="00391419"/>
    <w:rsid w:val="00391A0C"/>
    <w:rsid w:val="003925B5"/>
    <w:rsid w:val="003939F6"/>
    <w:rsid w:val="0039642E"/>
    <w:rsid w:val="003A706F"/>
    <w:rsid w:val="003A7329"/>
    <w:rsid w:val="003B32CD"/>
    <w:rsid w:val="0041667C"/>
    <w:rsid w:val="00427175"/>
    <w:rsid w:val="00450BD2"/>
    <w:rsid w:val="004614E7"/>
    <w:rsid w:val="00472894"/>
    <w:rsid w:val="00473E5C"/>
    <w:rsid w:val="00480224"/>
    <w:rsid w:val="004B0D5A"/>
    <w:rsid w:val="004C7574"/>
    <w:rsid w:val="004D1792"/>
    <w:rsid w:val="004D2A94"/>
    <w:rsid w:val="004D5F7C"/>
    <w:rsid w:val="004E629B"/>
    <w:rsid w:val="004F5232"/>
    <w:rsid w:val="00535F1B"/>
    <w:rsid w:val="00536759"/>
    <w:rsid w:val="005418A9"/>
    <w:rsid w:val="0054677B"/>
    <w:rsid w:val="005927FD"/>
    <w:rsid w:val="00592DE9"/>
    <w:rsid w:val="00596725"/>
    <w:rsid w:val="005A176A"/>
    <w:rsid w:val="005B57E8"/>
    <w:rsid w:val="005D533B"/>
    <w:rsid w:val="005D5753"/>
    <w:rsid w:val="005D5A14"/>
    <w:rsid w:val="005E2505"/>
    <w:rsid w:val="005F5A28"/>
    <w:rsid w:val="005F7C46"/>
    <w:rsid w:val="006102DD"/>
    <w:rsid w:val="00615264"/>
    <w:rsid w:val="00625AA0"/>
    <w:rsid w:val="00625FCF"/>
    <w:rsid w:val="00636327"/>
    <w:rsid w:val="006373DA"/>
    <w:rsid w:val="00663376"/>
    <w:rsid w:val="00665F7F"/>
    <w:rsid w:val="006721DC"/>
    <w:rsid w:val="00682FE1"/>
    <w:rsid w:val="0068438E"/>
    <w:rsid w:val="00693123"/>
    <w:rsid w:val="0069449B"/>
    <w:rsid w:val="0069666B"/>
    <w:rsid w:val="006A14B4"/>
    <w:rsid w:val="006A55B2"/>
    <w:rsid w:val="006B2CF7"/>
    <w:rsid w:val="006C0021"/>
    <w:rsid w:val="006C0B54"/>
    <w:rsid w:val="006C1EA5"/>
    <w:rsid w:val="006D2037"/>
    <w:rsid w:val="006D2386"/>
    <w:rsid w:val="006D25DD"/>
    <w:rsid w:val="006D69BB"/>
    <w:rsid w:val="006E3110"/>
    <w:rsid w:val="006F26D1"/>
    <w:rsid w:val="00726231"/>
    <w:rsid w:val="00726694"/>
    <w:rsid w:val="00741FEE"/>
    <w:rsid w:val="0074433E"/>
    <w:rsid w:val="00757749"/>
    <w:rsid w:val="007A3701"/>
    <w:rsid w:val="007A4F1B"/>
    <w:rsid w:val="007B06A8"/>
    <w:rsid w:val="007D4D58"/>
    <w:rsid w:val="007D6448"/>
    <w:rsid w:val="007E6913"/>
    <w:rsid w:val="007F232A"/>
    <w:rsid w:val="007F5214"/>
    <w:rsid w:val="00800E53"/>
    <w:rsid w:val="00810759"/>
    <w:rsid w:val="008130BF"/>
    <w:rsid w:val="00814A1E"/>
    <w:rsid w:val="0083366B"/>
    <w:rsid w:val="008343A7"/>
    <w:rsid w:val="008401B3"/>
    <w:rsid w:val="00841546"/>
    <w:rsid w:val="00857233"/>
    <w:rsid w:val="0087150F"/>
    <w:rsid w:val="008746A8"/>
    <w:rsid w:val="00874A49"/>
    <w:rsid w:val="00882404"/>
    <w:rsid w:val="00896F1A"/>
    <w:rsid w:val="00896F65"/>
    <w:rsid w:val="00897AB0"/>
    <w:rsid w:val="008B49A0"/>
    <w:rsid w:val="008C2218"/>
    <w:rsid w:val="008D3332"/>
    <w:rsid w:val="00916819"/>
    <w:rsid w:val="00926582"/>
    <w:rsid w:val="00926BFA"/>
    <w:rsid w:val="00926F51"/>
    <w:rsid w:val="00931186"/>
    <w:rsid w:val="00933B37"/>
    <w:rsid w:val="00934C9A"/>
    <w:rsid w:val="00945370"/>
    <w:rsid w:val="009573DD"/>
    <w:rsid w:val="0097629A"/>
    <w:rsid w:val="009838AA"/>
    <w:rsid w:val="0098450C"/>
    <w:rsid w:val="00992770"/>
    <w:rsid w:val="0099609D"/>
    <w:rsid w:val="009A4490"/>
    <w:rsid w:val="009A453C"/>
    <w:rsid w:val="009B1DAC"/>
    <w:rsid w:val="009C7167"/>
    <w:rsid w:val="009E67EA"/>
    <w:rsid w:val="009F07CA"/>
    <w:rsid w:val="00A10123"/>
    <w:rsid w:val="00A4295E"/>
    <w:rsid w:val="00A5516C"/>
    <w:rsid w:val="00A57FDC"/>
    <w:rsid w:val="00A61658"/>
    <w:rsid w:val="00A635F7"/>
    <w:rsid w:val="00A706F4"/>
    <w:rsid w:val="00A744DD"/>
    <w:rsid w:val="00A84D57"/>
    <w:rsid w:val="00A91F64"/>
    <w:rsid w:val="00A94AA1"/>
    <w:rsid w:val="00A979DB"/>
    <w:rsid w:val="00AA1448"/>
    <w:rsid w:val="00AA4423"/>
    <w:rsid w:val="00AA4B45"/>
    <w:rsid w:val="00AA5022"/>
    <w:rsid w:val="00AB5E6F"/>
    <w:rsid w:val="00AC469B"/>
    <w:rsid w:val="00AE5A5B"/>
    <w:rsid w:val="00B048BF"/>
    <w:rsid w:val="00B22E6A"/>
    <w:rsid w:val="00B27C54"/>
    <w:rsid w:val="00B34D06"/>
    <w:rsid w:val="00B51076"/>
    <w:rsid w:val="00B67E0E"/>
    <w:rsid w:val="00B71D17"/>
    <w:rsid w:val="00B742CD"/>
    <w:rsid w:val="00B776D1"/>
    <w:rsid w:val="00B80BE4"/>
    <w:rsid w:val="00B93154"/>
    <w:rsid w:val="00B93A27"/>
    <w:rsid w:val="00B97AA9"/>
    <w:rsid w:val="00BA505C"/>
    <w:rsid w:val="00BB7767"/>
    <w:rsid w:val="00BC67CC"/>
    <w:rsid w:val="00BD63C0"/>
    <w:rsid w:val="00BE36C3"/>
    <w:rsid w:val="00C05DD2"/>
    <w:rsid w:val="00C06B73"/>
    <w:rsid w:val="00C27957"/>
    <w:rsid w:val="00C32174"/>
    <w:rsid w:val="00C803C5"/>
    <w:rsid w:val="00CB0D0E"/>
    <w:rsid w:val="00CC0448"/>
    <w:rsid w:val="00CD05A6"/>
    <w:rsid w:val="00CE072E"/>
    <w:rsid w:val="00D07428"/>
    <w:rsid w:val="00D14BC0"/>
    <w:rsid w:val="00D17C51"/>
    <w:rsid w:val="00D27320"/>
    <w:rsid w:val="00D33B90"/>
    <w:rsid w:val="00D433A1"/>
    <w:rsid w:val="00D529C6"/>
    <w:rsid w:val="00D53080"/>
    <w:rsid w:val="00D65911"/>
    <w:rsid w:val="00D85E10"/>
    <w:rsid w:val="00D955B5"/>
    <w:rsid w:val="00D97876"/>
    <w:rsid w:val="00DA394A"/>
    <w:rsid w:val="00DA39E3"/>
    <w:rsid w:val="00DA4D96"/>
    <w:rsid w:val="00DB1896"/>
    <w:rsid w:val="00DB5C73"/>
    <w:rsid w:val="00DB6A51"/>
    <w:rsid w:val="00DC04E6"/>
    <w:rsid w:val="00DE236D"/>
    <w:rsid w:val="00DF3316"/>
    <w:rsid w:val="00E068ED"/>
    <w:rsid w:val="00E06BCD"/>
    <w:rsid w:val="00E13BB1"/>
    <w:rsid w:val="00E1532B"/>
    <w:rsid w:val="00E21D6C"/>
    <w:rsid w:val="00E2536F"/>
    <w:rsid w:val="00E325D7"/>
    <w:rsid w:val="00E34CB4"/>
    <w:rsid w:val="00E52A59"/>
    <w:rsid w:val="00E64CA3"/>
    <w:rsid w:val="00E677FE"/>
    <w:rsid w:val="00E8211D"/>
    <w:rsid w:val="00E843DF"/>
    <w:rsid w:val="00E85FD1"/>
    <w:rsid w:val="00E929D4"/>
    <w:rsid w:val="00EB0BDA"/>
    <w:rsid w:val="00EB662A"/>
    <w:rsid w:val="00ED37FE"/>
    <w:rsid w:val="00F13A18"/>
    <w:rsid w:val="00F173DD"/>
    <w:rsid w:val="00F43FE3"/>
    <w:rsid w:val="00F45747"/>
    <w:rsid w:val="00F73A55"/>
    <w:rsid w:val="00F76EAD"/>
    <w:rsid w:val="00FA6CB0"/>
    <w:rsid w:val="00FA7A17"/>
    <w:rsid w:val="00FB2849"/>
    <w:rsid w:val="00FD3CFD"/>
    <w:rsid w:val="00FD4E2F"/>
    <w:rsid w:val="00FE06EC"/>
    <w:rsid w:val="00FE2B53"/>
    <w:rsid w:val="00FE56F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FD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E50E3-EBD3-4BE9-9C72-B7D286B21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D3EC5654-00B0-4BAD-AB62-AFA24DD56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197</cp:revision>
  <cp:lastPrinted>2022-06-07T08:00:00Z</cp:lastPrinted>
  <dcterms:created xsi:type="dcterms:W3CDTF">2021-07-23T04:04:00Z</dcterms:created>
  <dcterms:modified xsi:type="dcterms:W3CDTF">2022-06-07T08:01:00Z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