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3B8F15E5" w:rsidR="00EA3CE7" w:rsidRDefault="00EA3CE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207F6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7D1228">
        <w:rPr>
          <w:rFonts w:ascii="Microsoft JhengHei UI" w:eastAsia="Microsoft JhengHei UI" w:hAnsi="Microsoft JhengHei UI" w:hint="eastAsia"/>
          <w:b/>
          <w:bCs/>
          <w:szCs w:val="24"/>
        </w:rPr>
        <w:t>二</w:t>
      </w:r>
      <w:r w:rsidRPr="00D207F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D207F6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D207F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7D1228">
        <w:rPr>
          <w:rFonts w:ascii="Microsoft JhengHei UI" w:eastAsia="Microsoft JhengHei UI" w:hAnsi="Microsoft JhengHei UI" w:hint="eastAsia"/>
          <w:b/>
          <w:bCs/>
          <w:szCs w:val="24"/>
        </w:rPr>
        <w:t>中國</w:t>
      </w:r>
      <w:r w:rsidRPr="00D207F6">
        <w:rPr>
          <w:rFonts w:ascii="Microsoft JhengHei UI" w:eastAsia="Microsoft JhengHei UI" w:hAnsi="Microsoft JhengHei UI" w:hint="eastAsia"/>
          <w:b/>
          <w:bCs/>
          <w:szCs w:val="24"/>
        </w:rPr>
        <w:t>的</w:t>
      </w:r>
      <w:r w:rsidR="007D1228">
        <w:rPr>
          <w:rFonts w:ascii="Microsoft JhengHei UI" w:eastAsia="Microsoft JhengHei UI" w:hAnsi="Microsoft JhengHei UI" w:hint="eastAsia"/>
          <w:b/>
          <w:bCs/>
          <w:szCs w:val="24"/>
        </w:rPr>
        <w:t>經濟概況</w:t>
      </w:r>
    </w:p>
    <w:p w14:paraId="7B47CDFA" w14:textId="3897A9B6" w:rsidR="000C5E90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參觀</w:t>
      </w:r>
      <w:r w:rsidR="00500549">
        <w:rPr>
          <w:rFonts w:ascii="Microsoft JhengHei UI" w:eastAsia="Microsoft JhengHei UI" w:hAnsi="Microsoft JhengHei UI" w:hint="eastAsia"/>
          <w:b/>
          <w:bCs/>
          <w:szCs w:val="24"/>
        </w:rPr>
        <w:t>序言及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展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「農業館」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12B08A3D" w:rsidR="00F22896" w:rsidRDefault="00F22896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500549">
        <w:rPr>
          <w:rFonts w:ascii="Microsoft JhengHei UI" w:eastAsia="Microsoft JhengHei UI" w:hAnsi="Microsoft JhengHei UI"/>
          <w:b/>
          <w:bCs/>
          <w:szCs w:val="24"/>
        </w:rPr>
        <w:t>S02</w:t>
      </w:r>
      <w:r w:rsidR="009B6B4B">
        <w:rPr>
          <w:rFonts w:ascii="Microsoft JhengHei UI" w:eastAsia="Microsoft JhengHei UI" w:hAnsi="Microsoft JhengHei UI" w:hint="eastAsia"/>
          <w:b/>
          <w:bCs/>
          <w:szCs w:val="24"/>
        </w:rPr>
        <w:t>，描述</w:t>
      </w:r>
      <w:r w:rsidR="00D1229B">
        <w:rPr>
          <w:rFonts w:ascii="Microsoft JhengHei UI" w:eastAsia="Microsoft JhengHei UI" w:hAnsi="Microsoft JhengHei UI" w:hint="eastAsia"/>
          <w:b/>
          <w:bCs/>
          <w:szCs w:val="24"/>
        </w:rPr>
        <w:t>2</w:t>
      </w:r>
      <w:r w:rsidR="00D1229B">
        <w:rPr>
          <w:rFonts w:ascii="Microsoft JhengHei UI" w:eastAsia="Microsoft JhengHei UI" w:hAnsi="Microsoft JhengHei UI"/>
          <w:b/>
          <w:bCs/>
          <w:szCs w:val="24"/>
        </w:rPr>
        <w:t>016-2020</w:t>
      </w:r>
      <w:r w:rsidR="00D1229B">
        <w:rPr>
          <w:rFonts w:ascii="Microsoft JhengHei UI" w:eastAsia="Microsoft JhengHei UI" w:hAnsi="Microsoft JhengHei UI" w:hint="eastAsia"/>
          <w:b/>
          <w:bCs/>
          <w:szCs w:val="24"/>
        </w:rPr>
        <w:t>年國內生產總值的趨勢。</w:t>
      </w:r>
    </w:p>
    <w:p w14:paraId="65293144" w14:textId="265879FF" w:rsidR="00D1229B" w:rsidRPr="00043EA5" w:rsidRDefault="0085495C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043EA5">
        <w:rPr>
          <w:rFonts w:ascii="Microsoft JhengHei UI" w:eastAsia="Microsoft JhengHei UI" w:hAnsi="Microsoft JhengHei UI" w:hint="eastAsia"/>
          <w:szCs w:val="24"/>
        </w:rPr>
        <w:t>整體而言，2</w:t>
      </w:r>
      <w:r w:rsidRPr="00043EA5">
        <w:rPr>
          <w:rFonts w:ascii="Microsoft JhengHei UI" w:eastAsia="Microsoft JhengHei UI" w:hAnsi="Microsoft JhengHei UI"/>
          <w:szCs w:val="24"/>
        </w:rPr>
        <w:t>016-2020</w:t>
      </w:r>
      <w:r w:rsidRPr="00043EA5">
        <w:rPr>
          <w:rFonts w:ascii="Microsoft JhengHei UI" w:eastAsia="Microsoft JhengHei UI" w:hAnsi="Microsoft JhengHei UI" w:hint="eastAsia"/>
          <w:szCs w:val="24"/>
        </w:rPr>
        <w:t>年國內生產總值</w:t>
      </w:r>
      <w:r w:rsidR="00583542" w:rsidRPr="00043EA5">
        <w:rPr>
          <w:rFonts w:ascii="Microsoft JhengHei UI" w:eastAsia="Microsoft JhengHei UI" w:hAnsi="Microsoft JhengHei UI" w:hint="eastAsia"/>
          <w:szCs w:val="24"/>
        </w:rPr>
        <w:t>呈現_</w:t>
      </w:r>
      <w:r w:rsidR="00583542" w:rsidRPr="00043EA5">
        <w:rPr>
          <w:rFonts w:ascii="Microsoft JhengHei UI" w:eastAsia="Microsoft JhengHei UI" w:hAnsi="Microsoft JhengHei UI"/>
          <w:szCs w:val="24"/>
        </w:rPr>
        <w:t>_____________</w:t>
      </w:r>
      <w:r w:rsidR="00583542" w:rsidRPr="00043EA5">
        <w:rPr>
          <w:rFonts w:ascii="Microsoft JhengHei UI" w:eastAsia="Microsoft JhengHei UI" w:hAnsi="Microsoft JhengHei UI" w:hint="eastAsia"/>
          <w:szCs w:val="24"/>
        </w:rPr>
        <w:t>的</w:t>
      </w:r>
      <w:r w:rsidR="007375E3" w:rsidRPr="00043EA5">
        <w:rPr>
          <w:rFonts w:ascii="Microsoft JhengHei UI" w:eastAsia="Microsoft JhengHei UI" w:hAnsi="Microsoft JhengHei UI" w:hint="eastAsia"/>
          <w:szCs w:val="24"/>
        </w:rPr>
        <w:t>趨勢，</w:t>
      </w:r>
      <w:r w:rsidR="00AA4AC0" w:rsidRPr="00043EA5">
        <w:rPr>
          <w:rFonts w:ascii="Microsoft JhengHei UI" w:eastAsia="Microsoft JhengHei UI" w:hAnsi="Microsoft JhengHei UI" w:hint="eastAsia"/>
          <w:szCs w:val="24"/>
        </w:rPr>
        <w:t>從2</w:t>
      </w:r>
      <w:r w:rsidR="00AA4AC0" w:rsidRPr="00043EA5">
        <w:rPr>
          <w:rFonts w:ascii="Microsoft JhengHei UI" w:eastAsia="Microsoft JhengHei UI" w:hAnsi="Microsoft JhengHei UI"/>
          <w:szCs w:val="24"/>
        </w:rPr>
        <w:t>016</w:t>
      </w:r>
      <w:r w:rsidR="00AA4AC0" w:rsidRPr="00043EA5">
        <w:rPr>
          <w:rFonts w:ascii="Microsoft JhengHei UI" w:eastAsia="Microsoft JhengHei UI" w:hAnsi="Microsoft JhengHei UI" w:hint="eastAsia"/>
          <w:szCs w:val="24"/>
        </w:rPr>
        <w:t>年的</w:t>
      </w:r>
      <w:r w:rsidR="00BC1DCD" w:rsidRPr="00043EA5">
        <w:rPr>
          <w:rFonts w:ascii="Microsoft JhengHei UI" w:eastAsia="Microsoft JhengHei UI" w:hAnsi="Microsoft JhengHei UI" w:hint="eastAsia"/>
          <w:szCs w:val="24"/>
        </w:rPr>
        <w:t>_</w:t>
      </w:r>
      <w:r w:rsidR="00BC1DCD" w:rsidRPr="00043EA5">
        <w:rPr>
          <w:rFonts w:ascii="Microsoft JhengHei UI" w:eastAsia="Microsoft JhengHei UI" w:hAnsi="Microsoft JhengHei UI"/>
          <w:szCs w:val="24"/>
        </w:rPr>
        <w:t>______________</w:t>
      </w:r>
      <w:r w:rsidR="00BC1DCD" w:rsidRPr="00043EA5">
        <w:rPr>
          <w:rFonts w:ascii="Microsoft JhengHei UI" w:eastAsia="Microsoft JhengHei UI" w:hAnsi="Microsoft JhengHei UI" w:hint="eastAsia"/>
          <w:szCs w:val="24"/>
        </w:rPr>
        <w:t>億，逐漸上升至2</w:t>
      </w:r>
      <w:r w:rsidR="00BC1DCD" w:rsidRPr="00043EA5">
        <w:rPr>
          <w:rFonts w:ascii="Microsoft JhengHei UI" w:eastAsia="Microsoft JhengHei UI" w:hAnsi="Microsoft JhengHei UI"/>
          <w:szCs w:val="24"/>
        </w:rPr>
        <w:t>020</w:t>
      </w:r>
      <w:r w:rsidR="00BC1DCD" w:rsidRPr="00043EA5">
        <w:rPr>
          <w:rFonts w:ascii="Microsoft JhengHei UI" w:eastAsia="Microsoft JhengHei UI" w:hAnsi="Microsoft JhengHei UI" w:hint="eastAsia"/>
          <w:szCs w:val="24"/>
        </w:rPr>
        <w:t>年的_</w:t>
      </w:r>
      <w:r w:rsidR="00BC1DCD" w:rsidRPr="00043EA5">
        <w:rPr>
          <w:rFonts w:ascii="Microsoft JhengHei UI" w:eastAsia="Microsoft JhengHei UI" w:hAnsi="Microsoft JhengHei UI"/>
          <w:szCs w:val="24"/>
        </w:rPr>
        <w:t>________________</w:t>
      </w:r>
      <w:r w:rsidR="00BC1DCD" w:rsidRPr="00043EA5">
        <w:rPr>
          <w:rFonts w:ascii="Microsoft JhengHei UI" w:eastAsia="Microsoft JhengHei UI" w:hAnsi="Microsoft JhengHei UI" w:hint="eastAsia"/>
          <w:szCs w:val="24"/>
        </w:rPr>
        <w:t>億</w:t>
      </w:r>
      <w:r w:rsidR="00830DAA" w:rsidRPr="00043EA5">
        <w:rPr>
          <w:rFonts w:ascii="Microsoft JhengHei UI" w:eastAsia="Microsoft JhengHei UI" w:hAnsi="Microsoft JhengHei UI" w:hint="eastAsia"/>
          <w:szCs w:val="24"/>
        </w:rPr>
        <w:t>。五年的升幅約為</w:t>
      </w:r>
      <w:r w:rsidR="00043EA5" w:rsidRPr="00043EA5">
        <w:rPr>
          <w:rFonts w:ascii="Microsoft JhengHei UI" w:eastAsia="Microsoft JhengHei UI" w:hAnsi="Microsoft JhengHei UI" w:hint="eastAsia"/>
          <w:szCs w:val="24"/>
        </w:rPr>
        <w:t>百分之</w:t>
      </w:r>
      <w:r w:rsidR="00830DAA" w:rsidRPr="00043EA5">
        <w:rPr>
          <w:rFonts w:ascii="Microsoft JhengHei UI" w:eastAsia="Microsoft JhengHei UI" w:hAnsi="Microsoft JhengHei UI"/>
          <w:szCs w:val="24"/>
        </w:rPr>
        <w:t>_______________</w:t>
      </w:r>
      <w:r w:rsidR="00830DAA" w:rsidRPr="00043EA5">
        <w:rPr>
          <w:rFonts w:ascii="Microsoft JhengHei UI" w:eastAsia="Microsoft JhengHei UI" w:hAnsi="Microsoft JhengHei UI" w:hint="eastAsia"/>
          <w:szCs w:val="24"/>
        </w:rPr>
        <w:t>。</w:t>
      </w:r>
    </w:p>
    <w:p w14:paraId="6FA89416" w14:textId="2CC24428" w:rsidR="00FD6D2B" w:rsidRDefault="00FD6D2B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根據展品A</w:t>
      </w:r>
      <w:r>
        <w:rPr>
          <w:rFonts w:ascii="Microsoft JhengHei UI" w:eastAsia="Microsoft JhengHei UI" w:hAnsi="Microsoft JhengHei UI"/>
          <w:b/>
          <w:bCs/>
          <w:szCs w:val="24"/>
        </w:rPr>
        <w:t>01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，第一產業有何重要性？</w:t>
      </w:r>
    </w:p>
    <w:p w14:paraId="441C94B4" w14:textId="1098D01F" w:rsidR="00C650BB" w:rsidRDefault="00C650BB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BCB46A5" w14:textId="5D2113E8" w:rsidR="00FD6D2B" w:rsidRDefault="000B416E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根據展品A</w:t>
      </w:r>
      <w:r w:rsidR="00A23F48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F01B5F">
        <w:rPr>
          <w:rFonts w:ascii="Microsoft JhengHei UI" w:eastAsia="Microsoft JhengHei UI" w:hAnsi="Microsoft JhengHei UI"/>
          <w:b/>
          <w:bCs/>
          <w:szCs w:val="24"/>
        </w:rPr>
        <w:t>7</w:t>
      </w:r>
      <w:r w:rsidR="00F01B5F">
        <w:rPr>
          <w:rFonts w:ascii="Microsoft JhengHei UI" w:eastAsia="Microsoft JhengHei UI" w:hAnsi="Microsoft JhengHei UI" w:hint="eastAsia"/>
          <w:b/>
          <w:bCs/>
          <w:szCs w:val="24"/>
        </w:rPr>
        <w:t>，描述</w:t>
      </w:r>
      <w:r w:rsidR="00F25001">
        <w:rPr>
          <w:rFonts w:ascii="Microsoft JhengHei UI" w:eastAsia="Microsoft JhengHei UI" w:hAnsi="Microsoft JhengHei UI" w:hint="eastAsia"/>
          <w:b/>
          <w:bCs/>
          <w:szCs w:val="24"/>
        </w:rPr>
        <w:t>內地主要糧食的</w:t>
      </w:r>
      <w:r w:rsidR="005112AA">
        <w:rPr>
          <w:rFonts w:ascii="Microsoft JhengHei UI" w:eastAsia="Microsoft JhengHei UI" w:hAnsi="Microsoft JhengHei UI" w:hint="eastAsia"/>
          <w:b/>
          <w:bCs/>
          <w:szCs w:val="24"/>
        </w:rPr>
        <w:t>產量</w:t>
      </w:r>
      <w:r w:rsidR="003305E6">
        <w:rPr>
          <w:rFonts w:ascii="Microsoft JhengHei UI" w:eastAsia="Microsoft JhengHei UI" w:hAnsi="Microsoft JhengHei UI" w:hint="eastAsia"/>
          <w:b/>
          <w:bCs/>
          <w:szCs w:val="24"/>
        </w:rPr>
        <w:t>趨勢</w:t>
      </w:r>
      <w:r w:rsidR="000409E0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E8C4C7D" w14:textId="7D11885E" w:rsidR="003305E6" w:rsidRPr="001312DB" w:rsidRDefault="003305E6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1312DB">
        <w:rPr>
          <w:rFonts w:ascii="Microsoft JhengHei UI" w:eastAsia="Microsoft JhengHei UI" w:hAnsi="Microsoft JhengHei UI"/>
          <w:szCs w:val="24"/>
        </w:rPr>
        <w:t>2015</w:t>
      </w:r>
      <w:r w:rsidRPr="001312DB">
        <w:rPr>
          <w:rFonts w:ascii="Microsoft JhengHei UI" w:eastAsia="Microsoft JhengHei UI" w:hAnsi="Microsoft JhengHei UI" w:hint="eastAsia"/>
          <w:szCs w:val="24"/>
        </w:rPr>
        <w:t>年內地主要糧食</w:t>
      </w:r>
      <w:r w:rsidR="0029745D" w:rsidRPr="001312DB">
        <w:rPr>
          <w:rFonts w:ascii="Microsoft JhengHei UI" w:eastAsia="Microsoft JhengHei UI" w:hAnsi="Microsoft JhengHei UI" w:hint="eastAsia"/>
          <w:szCs w:val="24"/>
        </w:rPr>
        <w:t>的產量</w:t>
      </w:r>
      <w:r w:rsidR="00837BCA">
        <w:rPr>
          <w:rFonts w:ascii="Microsoft JhengHei UI" w:eastAsia="Microsoft JhengHei UI" w:hAnsi="Microsoft JhengHei UI" w:hint="eastAsia"/>
          <w:szCs w:val="24"/>
        </w:rPr>
        <w:t>為</w:t>
      </w:r>
      <w:r w:rsidR="000409E0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0409E0" w:rsidRPr="001312DB">
        <w:rPr>
          <w:rFonts w:ascii="Microsoft JhengHei UI" w:eastAsia="Microsoft JhengHei UI" w:hAnsi="Microsoft JhengHei UI"/>
          <w:szCs w:val="24"/>
        </w:rPr>
        <w:t>_____</w:t>
      </w:r>
      <w:r w:rsidR="00837BCA">
        <w:rPr>
          <w:rFonts w:ascii="Microsoft JhengHei UI" w:eastAsia="Microsoft JhengHei UI" w:hAnsi="Microsoft JhengHei UI"/>
          <w:szCs w:val="24"/>
        </w:rPr>
        <w:t>_______</w:t>
      </w:r>
      <w:r w:rsidR="000409E0" w:rsidRPr="001312DB">
        <w:rPr>
          <w:rFonts w:ascii="Microsoft JhengHei UI" w:eastAsia="Microsoft JhengHei UI" w:hAnsi="Microsoft JhengHei UI"/>
          <w:szCs w:val="24"/>
        </w:rPr>
        <w:t>_</w:t>
      </w:r>
      <w:r w:rsidR="000409E0" w:rsidRPr="001312DB">
        <w:rPr>
          <w:rFonts w:ascii="Microsoft JhengHei UI" w:eastAsia="Microsoft JhengHei UI" w:hAnsi="Microsoft JhengHei UI" w:hint="eastAsia"/>
          <w:szCs w:val="24"/>
        </w:rPr>
        <w:t>萬</w:t>
      </w:r>
      <w:r w:rsidR="00823B6F" w:rsidRPr="001312DB">
        <w:rPr>
          <w:rFonts w:ascii="Microsoft JhengHei UI" w:eastAsia="Microsoft JhengHei UI" w:hAnsi="Microsoft JhengHei UI" w:hint="eastAsia"/>
          <w:szCs w:val="24"/>
        </w:rPr>
        <w:t>噸，</w:t>
      </w:r>
      <w:r w:rsidR="00500224" w:rsidRPr="001312DB">
        <w:rPr>
          <w:rFonts w:ascii="Microsoft JhengHei UI" w:eastAsia="Microsoft JhengHei UI" w:hAnsi="Microsoft JhengHei UI" w:hint="eastAsia"/>
          <w:szCs w:val="24"/>
        </w:rPr>
        <w:t>其後兩年的</w:t>
      </w:r>
      <w:proofErr w:type="gramStart"/>
      <w:r w:rsidR="00500224" w:rsidRPr="001312DB">
        <w:rPr>
          <w:rFonts w:ascii="Microsoft JhengHei UI" w:eastAsia="Microsoft JhengHei UI" w:hAnsi="Microsoft JhengHei UI" w:hint="eastAsia"/>
          <w:szCs w:val="24"/>
        </w:rPr>
        <w:t>產</w:t>
      </w:r>
      <w:r w:rsidR="0013223A" w:rsidRPr="001312DB">
        <w:rPr>
          <w:rFonts w:ascii="Microsoft JhengHei UI" w:eastAsia="Microsoft JhengHei UI" w:hAnsi="Microsoft JhengHei UI" w:hint="eastAsia"/>
          <w:szCs w:val="24"/>
        </w:rPr>
        <w:t>量均</w:t>
      </w:r>
      <w:r w:rsidR="00B366CD">
        <w:rPr>
          <w:rFonts w:ascii="Microsoft JhengHei UI" w:eastAsia="Microsoft JhengHei UI" w:hAnsi="Microsoft JhengHei UI" w:hint="eastAsia"/>
          <w:szCs w:val="24"/>
        </w:rPr>
        <w:t>能保</w:t>
      </w:r>
      <w:r w:rsidR="0013223A" w:rsidRPr="001312DB">
        <w:rPr>
          <w:rFonts w:ascii="Microsoft JhengHei UI" w:eastAsia="Microsoft JhengHei UI" w:hAnsi="Microsoft JhengHei UI" w:hint="eastAsia"/>
          <w:szCs w:val="24"/>
        </w:rPr>
        <w:t>持</w:t>
      </w:r>
      <w:proofErr w:type="gramEnd"/>
      <w:r w:rsidR="00BF3063" w:rsidRPr="001312DB">
        <w:rPr>
          <w:rFonts w:ascii="Microsoft JhengHei UI" w:eastAsia="Microsoft JhengHei UI" w:hAnsi="Microsoft JhengHei UI" w:hint="eastAsia"/>
          <w:szCs w:val="24"/>
        </w:rPr>
        <w:t>。</w:t>
      </w:r>
      <w:r w:rsidR="00B366CD">
        <w:rPr>
          <w:rFonts w:ascii="Microsoft JhengHei UI" w:eastAsia="Microsoft JhengHei UI" w:hAnsi="Microsoft JhengHei UI" w:hint="eastAsia"/>
          <w:szCs w:val="24"/>
        </w:rPr>
        <w:t>直至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2</w:t>
      </w:r>
      <w:r w:rsidR="00BF3063" w:rsidRPr="001312DB">
        <w:rPr>
          <w:rFonts w:ascii="Microsoft JhengHei UI" w:eastAsia="Microsoft JhengHei UI" w:hAnsi="Microsoft JhengHei UI"/>
          <w:szCs w:val="24"/>
        </w:rPr>
        <w:t>018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年</w:t>
      </w:r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__________</w:t>
      </w:r>
      <w:r w:rsidR="00A71E0E">
        <w:rPr>
          <w:rFonts w:ascii="Microsoft JhengHei UI" w:eastAsia="Microsoft JhengHei UI" w:hAnsi="Microsoft JhengHei UI"/>
          <w:szCs w:val="24"/>
        </w:rPr>
        <w:t>____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至</w:t>
      </w:r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__________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萬噸，為五年內</w:t>
      </w:r>
      <w:proofErr w:type="gramStart"/>
      <w:r w:rsidR="00BF3063" w:rsidRPr="001312DB">
        <w:rPr>
          <w:rFonts w:ascii="Microsoft JhengHei UI" w:eastAsia="Microsoft JhengHei UI" w:hAnsi="Microsoft JhengHei UI" w:hint="eastAsia"/>
          <w:szCs w:val="24"/>
        </w:rPr>
        <w:t>最</w:t>
      </w:r>
      <w:proofErr w:type="gramEnd"/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__________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。</w:t>
      </w:r>
      <w:r w:rsidR="001312DB" w:rsidRPr="001312DB">
        <w:rPr>
          <w:rFonts w:ascii="Microsoft JhengHei UI" w:eastAsia="Microsoft JhengHei UI" w:hAnsi="Microsoft JhengHei UI" w:hint="eastAsia"/>
          <w:szCs w:val="24"/>
        </w:rPr>
        <w:t>2</w:t>
      </w:r>
      <w:r w:rsidR="001312DB" w:rsidRPr="001312DB">
        <w:rPr>
          <w:rFonts w:ascii="Microsoft JhengHei UI" w:eastAsia="Microsoft JhengHei UI" w:hAnsi="Microsoft JhengHei UI"/>
          <w:szCs w:val="24"/>
        </w:rPr>
        <w:t>019</w:t>
      </w:r>
      <w:r w:rsidR="001312DB" w:rsidRPr="001312DB">
        <w:rPr>
          <w:rFonts w:ascii="Microsoft JhengHei UI" w:eastAsia="Microsoft JhengHei UI" w:hAnsi="Microsoft JhengHei UI" w:hint="eastAsia"/>
          <w:szCs w:val="24"/>
        </w:rPr>
        <w:t>年</w:t>
      </w:r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</w:t>
      </w:r>
      <w:r w:rsidR="001312DB" w:rsidRPr="001312DB">
        <w:rPr>
          <w:rFonts w:ascii="Microsoft JhengHei UI" w:eastAsia="Microsoft JhengHei UI" w:hAnsi="Microsoft JhengHei UI" w:hint="eastAsia"/>
          <w:szCs w:val="24"/>
        </w:rPr>
        <w:t>至</w:t>
      </w:r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__________</w:t>
      </w:r>
      <w:r w:rsidR="001312DB" w:rsidRPr="001312DB">
        <w:rPr>
          <w:rFonts w:ascii="Microsoft JhengHei UI" w:eastAsia="Microsoft JhengHei UI" w:hAnsi="Microsoft JhengHei UI" w:hint="eastAsia"/>
          <w:szCs w:val="24"/>
        </w:rPr>
        <w:t>萬噸。</w:t>
      </w:r>
    </w:p>
    <w:p w14:paraId="41D37E12" w14:textId="02DD9B59" w:rsidR="00A72034" w:rsidRDefault="00A72034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綜合</w:t>
      </w:r>
      <w:r w:rsidR="00AE21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320E42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 w:rsidR="00320E42">
        <w:rPr>
          <w:rFonts w:ascii="Microsoft JhengHei UI" w:eastAsia="Microsoft JhengHei UI" w:hAnsi="Microsoft JhengHei UI"/>
          <w:b/>
          <w:bCs/>
          <w:szCs w:val="24"/>
        </w:rPr>
        <w:t>06</w:t>
      </w:r>
      <w:r w:rsidR="00841707">
        <w:rPr>
          <w:rFonts w:ascii="Microsoft JhengHei UI" w:eastAsia="Microsoft JhengHei UI" w:hAnsi="Microsoft JhengHei UI" w:hint="eastAsia"/>
          <w:b/>
          <w:bCs/>
          <w:szCs w:val="24"/>
        </w:rPr>
        <w:t>及A</w:t>
      </w:r>
      <w:r w:rsidR="00841707">
        <w:rPr>
          <w:rFonts w:ascii="Microsoft JhengHei UI" w:eastAsia="Microsoft JhengHei UI" w:hAnsi="Microsoft JhengHei UI"/>
          <w:b/>
          <w:bCs/>
          <w:szCs w:val="24"/>
        </w:rPr>
        <w:t>10</w:t>
      </w:r>
      <w:r w:rsidR="00320E42">
        <w:rPr>
          <w:rFonts w:ascii="Microsoft JhengHei UI" w:eastAsia="Microsoft JhengHei UI" w:hAnsi="Microsoft JhengHei UI" w:hint="eastAsia"/>
          <w:b/>
          <w:bCs/>
          <w:szCs w:val="24"/>
        </w:rPr>
        <w:t>的影片，</w:t>
      </w:r>
      <w:r w:rsidR="00D82553">
        <w:rPr>
          <w:rFonts w:ascii="Microsoft JhengHei UI" w:eastAsia="Microsoft JhengHei UI" w:hAnsi="Microsoft JhengHei UI" w:hint="eastAsia"/>
          <w:b/>
          <w:bCs/>
          <w:szCs w:val="24"/>
        </w:rPr>
        <w:t>在</w:t>
      </w:r>
      <w:r w:rsidR="00137531">
        <w:rPr>
          <w:rFonts w:ascii="Microsoft JhengHei UI" w:eastAsia="Microsoft JhengHei UI" w:hAnsi="Microsoft JhengHei UI" w:hint="eastAsia"/>
          <w:b/>
          <w:bCs/>
          <w:szCs w:val="24"/>
        </w:rPr>
        <w:t>空</w:t>
      </w:r>
      <w:r w:rsidR="00D82553">
        <w:rPr>
          <w:rFonts w:ascii="Microsoft JhengHei UI" w:eastAsia="Microsoft JhengHei UI" w:hAnsi="Microsoft JhengHei UI" w:hint="eastAsia"/>
          <w:b/>
          <w:bCs/>
          <w:szCs w:val="24"/>
        </w:rPr>
        <w:t>格內填</w:t>
      </w:r>
      <w:r w:rsidR="00137531">
        <w:rPr>
          <w:rFonts w:ascii="Microsoft JhengHei UI" w:eastAsia="Microsoft JhengHei UI" w:hAnsi="Microsoft JhengHei UI" w:hint="eastAsia"/>
          <w:b/>
          <w:bCs/>
          <w:szCs w:val="24"/>
        </w:rPr>
        <w:t>上答案，分析</w:t>
      </w:r>
      <w:r w:rsidR="00D82553">
        <w:rPr>
          <w:rFonts w:ascii="Microsoft JhengHei UI" w:eastAsia="Microsoft JhengHei UI" w:hAnsi="Microsoft JhengHei UI" w:hint="eastAsia"/>
          <w:b/>
          <w:bCs/>
          <w:szCs w:val="24"/>
        </w:rPr>
        <w:t>中國農業的轉變。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544"/>
        <w:gridCol w:w="2687"/>
      </w:tblGrid>
      <w:tr w:rsidR="00357721" w14:paraId="34C68891" w14:textId="77777777" w:rsidTr="00DA61F5">
        <w:tc>
          <w:tcPr>
            <w:tcW w:w="3260" w:type="dxa"/>
          </w:tcPr>
          <w:p w14:paraId="4F330518" w14:textId="2BF50DBD" w:rsidR="00357721" w:rsidRDefault="00F95328" w:rsidP="00587D02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1</w:t>
            </w: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950</w:t>
            </w:r>
            <w:r w:rsidR="00357721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至</w:t>
            </w: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1</w:t>
            </w: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970</w:t>
            </w:r>
            <w:r w:rsidR="00357721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年代</w:t>
            </w:r>
          </w:p>
        </w:tc>
        <w:tc>
          <w:tcPr>
            <w:tcW w:w="3544" w:type="dxa"/>
          </w:tcPr>
          <w:p w14:paraId="77379187" w14:textId="7443A678" w:rsidR="00357721" w:rsidRDefault="00357721" w:rsidP="00587D02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改革開放後</w:t>
            </w:r>
          </w:p>
        </w:tc>
        <w:tc>
          <w:tcPr>
            <w:tcW w:w="2687" w:type="dxa"/>
          </w:tcPr>
          <w:p w14:paraId="29D6E972" w14:textId="66B551DE" w:rsidR="00357721" w:rsidRDefault="00357721" w:rsidP="00587D02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現在</w:t>
            </w:r>
          </w:p>
        </w:tc>
      </w:tr>
      <w:tr w:rsidR="00357721" w14:paraId="34F02BC7" w14:textId="77777777" w:rsidTr="00DA61F5">
        <w:tc>
          <w:tcPr>
            <w:tcW w:w="3260" w:type="dxa"/>
          </w:tcPr>
          <w:p w14:paraId="0E064372" w14:textId="1736738E" w:rsidR="00357721" w:rsidRPr="00DA61F5" w:rsidRDefault="009400BA" w:rsidP="00616EA5">
            <w:pPr>
              <w:rPr>
                <w:rFonts w:ascii="Microsoft JhengHei UI" w:eastAsia="Microsoft JhengHei UI" w:hAnsi="Microsoft JhengHei UI"/>
              </w:rPr>
            </w:pPr>
            <w:r w:rsidRPr="00DA61F5">
              <w:rPr>
                <w:rFonts w:ascii="Microsoft JhengHei UI" w:eastAsia="Microsoft JhengHei UI" w:hAnsi="Microsoft JhengHei UI" w:hint="eastAsia"/>
              </w:rPr>
              <w:t>政府</w:t>
            </w:r>
            <w:r w:rsidR="00C93FA5" w:rsidRPr="00DA61F5">
              <w:rPr>
                <w:rFonts w:ascii="Microsoft JhengHei UI" w:eastAsia="Microsoft JhengHei UI" w:hAnsi="Microsoft JhengHei UI" w:hint="eastAsia"/>
              </w:rPr>
              <w:t>實行</w:t>
            </w:r>
            <w:r w:rsidR="00C93FA5" w:rsidRPr="00DA61F5">
              <w:rPr>
                <w:rFonts w:ascii="Microsoft JhengHei UI" w:eastAsia="Microsoft JhengHei UI" w:hAnsi="Microsoft JhengHei UI"/>
              </w:rPr>
              <w:t>________________</w:t>
            </w:r>
            <w:r w:rsidR="00C93FA5" w:rsidRPr="00DA61F5">
              <w:rPr>
                <w:rFonts w:ascii="Microsoft JhengHei UI" w:eastAsia="Microsoft JhengHei UI" w:hAnsi="Microsoft JhengHei UI" w:hint="eastAsia"/>
              </w:rPr>
              <w:t>，</w:t>
            </w:r>
            <w:r w:rsidR="00ED1B4B" w:rsidRPr="00DA61F5">
              <w:rPr>
                <w:rFonts w:ascii="Microsoft JhengHei UI" w:eastAsia="Microsoft JhengHei UI" w:hAnsi="Microsoft JhengHei UI"/>
              </w:rPr>
              <w:t>農產量不</w:t>
            </w:r>
            <w:r w:rsidR="00F95328" w:rsidRPr="00DA61F5">
              <w:rPr>
                <w:rFonts w:ascii="Microsoft JhengHei UI" w:eastAsia="Microsoft JhengHei UI" w:hAnsi="Microsoft JhengHei UI" w:hint="eastAsia"/>
              </w:rPr>
              <w:t>斷</w:t>
            </w:r>
            <w:r w:rsidR="00ED1B4B" w:rsidRPr="00DA61F5">
              <w:rPr>
                <w:rFonts w:ascii="Microsoft JhengHei UI" w:eastAsia="Microsoft JhengHei UI" w:hAnsi="Microsoft JhengHei UI"/>
              </w:rPr>
              <w:t>下</w:t>
            </w:r>
            <w:r w:rsidR="00ED1B4B" w:rsidRPr="00DA61F5">
              <w:rPr>
                <w:rFonts w:ascii="Microsoft JhengHei UI" w:eastAsia="Microsoft JhengHei UI" w:hAnsi="Microsoft JhengHei UI" w:hint="eastAsia"/>
              </w:rPr>
              <w:t>降。</w:t>
            </w:r>
          </w:p>
          <w:p w14:paraId="03903749" w14:textId="77777777" w:rsidR="00357721" w:rsidRPr="00654055" w:rsidRDefault="00357721" w:rsidP="00616EA5">
            <w:pPr>
              <w:rPr>
                <w:rFonts w:ascii="Microsoft JhengHei Light" w:eastAsia="Microsoft JhengHei Light" w:hAnsi="Microsoft JhengHei Light"/>
              </w:rPr>
            </w:pPr>
          </w:p>
          <w:p w14:paraId="3F71E776" w14:textId="21563732" w:rsidR="00357721" w:rsidRPr="00654055" w:rsidRDefault="00357721" w:rsidP="00616EA5">
            <w:pPr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3544" w:type="dxa"/>
          </w:tcPr>
          <w:p w14:paraId="70CEEFDF" w14:textId="39371636" w:rsidR="00357721" w:rsidRPr="00DA61F5" w:rsidRDefault="00DC377B" w:rsidP="00616EA5">
            <w:pPr>
              <w:rPr>
                <w:rFonts w:ascii="Microsoft JhengHei UI" w:eastAsia="Microsoft JhengHei UI" w:hAnsi="Microsoft JhengHei UI"/>
              </w:rPr>
            </w:pPr>
            <w:r w:rsidRPr="00DA61F5">
              <w:rPr>
                <w:rFonts w:ascii="Microsoft JhengHei UI" w:eastAsia="Microsoft JhengHei UI" w:hAnsi="Microsoft JhengHei UI" w:hint="eastAsia"/>
              </w:rPr>
              <w:t>農村</w:t>
            </w:r>
            <w:r w:rsidR="00136123" w:rsidRPr="00DA61F5">
              <w:rPr>
                <w:rFonts w:ascii="Microsoft JhengHei UI" w:eastAsia="Microsoft JhengHei UI" w:hAnsi="Microsoft JhengHei UI" w:hint="eastAsia"/>
              </w:rPr>
              <w:t>實</w:t>
            </w:r>
            <w:r w:rsidRPr="00DA61F5">
              <w:rPr>
                <w:rFonts w:ascii="Microsoft JhengHei UI" w:eastAsia="Microsoft JhengHei UI" w:hAnsi="Microsoft JhengHei UI" w:hint="eastAsia"/>
              </w:rPr>
              <w:t>行</w:t>
            </w:r>
            <w:r w:rsidR="00136123" w:rsidRPr="00DA61F5">
              <w:rPr>
                <w:rFonts w:ascii="Microsoft JhengHei UI" w:eastAsia="Microsoft JhengHei UI" w:hAnsi="Microsoft JhengHei UI"/>
              </w:rPr>
              <w:t>_____________</w:t>
            </w:r>
            <w:r w:rsidR="00EA093D" w:rsidRPr="00DA61F5">
              <w:rPr>
                <w:rFonts w:ascii="Microsoft JhengHei UI" w:eastAsia="Microsoft JhengHei UI" w:hAnsi="Microsoft JhengHei UI"/>
              </w:rPr>
              <w:t>_</w:t>
            </w:r>
            <w:r w:rsidR="00136123" w:rsidRPr="00DA61F5">
              <w:rPr>
                <w:rFonts w:ascii="Microsoft JhengHei UI" w:eastAsia="Microsoft JhengHei UI" w:hAnsi="Microsoft JhengHei UI"/>
              </w:rPr>
              <w:t>_</w:t>
            </w:r>
            <w:r w:rsidR="00654055" w:rsidRPr="00DA61F5">
              <w:rPr>
                <w:rFonts w:ascii="Microsoft JhengHei UI" w:eastAsia="Microsoft JhengHei UI" w:hAnsi="Microsoft JhengHei UI"/>
              </w:rPr>
              <w:t>___</w:t>
            </w:r>
            <w:r w:rsidR="00136123" w:rsidRPr="00DA61F5">
              <w:rPr>
                <w:rFonts w:ascii="Microsoft JhengHei UI" w:eastAsia="Microsoft JhengHei UI" w:hAnsi="Microsoft JhengHei UI"/>
              </w:rPr>
              <w:t>_</w:t>
            </w:r>
            <w:r w:rsidR="00136123" w:rsidRPr="00DA61F5">
              <w:rPr>
                <w:rFonts w:ascii="Microsoft JhengHei UI" w:eastAsia="Microsoft JhengHei UI" w:hAnsi="Microsoft JhengHei UI" w:hint="eastAsia"/>
              </w:rPr>
              <w:t>，</w:t>
            </w:r>
            <w:r w:rsidRPr="00DA61F5">
              <w:rPr>
                <w:rFonts w:ascii="Microsoft JhengHei UI" w:eastAsia="Microsoft JhengHei UI" w:hAnsi="Microsoft JhengHei UI" w:hint="eastAsia"/>
              </w:rPr>
              <w:t>讓一部分人先</w:t>
            </w:r>
            <w:r w:rsidRPr="00DA61F5">
              <w:rPr>
                <w:rFonts w:ascii="Microsoft JhengHei UI" w:eastAsia="Microsoft JhengHei UI" w:hAnsi="Microsoft JhengHei UI"/>
              </w:rPr>
              <w:t>_____</w:t>
            </w:r>
            <w:r w:rsidR="00EA093D" w:rsidRPr="00DA61F5">
              <w:rPr>
                <w:rFonts w:ascii="Microsoft JhengHei UI" w:eastAsia="Microsoft JhengHei UI" w:hAnsi="Microsoft JhengHei UI"/>
              </w:rPr>
              <w:t>___</w:t>
            </w:r>
            <w:r w:rsidRPr="00DA61F5">
              <w:rPr>
                <w:rFonts w:ascii="Microsoft JhengHei UI" w:eastAsia="Microsoft JhengHei UI" w:hAnsi="Microsoft JhengHei UI"/>
              </w:rPr>
              <w:t>______</w:t>
            </w:r>
            <w:r w:rsidR="00ED1B4B" w:rsidRPr="00DA61F5">
              <w:rPr>
                <w:rFonts w:ascii="Microsoft JhengHei UI" w:eastAsia="Microsoft JhengHei UI" w:hAnsi="Microsoft JhengHei UI" w:hint="eastAsia"/>
              </w:rPr>
              <w:t>。</w:t>
            </w:r>
          </w:p>
          <w:p w14:paraId="3CF3093D" w14:textId="05826B51" w:rsidR="005F57B8" w:rsidRPr="00DA61F5" w:rsidRDefault="005F57B8" w:rsidP="00616EA5">
            <w:pPr>
              <w:rPr>
                <w:rFonts w:ascii="Microsoft JhengHei UI" w:eastAsia="Microsoft JhengHei UI" w:hAnsi="Microsoft JhengHei UI"/>
              </w:rPr>
            </w:pPr>
            <w:proofErr w:type="gramStart"/>
            <w:r w:rsidRPr="00DA61F5">
              <w:rPr>
                <w:rFonts w:ascii="Microsoft JhengHei UI" w:eastAsia="Microsoft JhengHei UI" w:hAnsi="Microsoft JhengHei UI" w:hint="eastAsia"/>
              </w:rPr>
              <w:t>引入</w:t>
            </w:r>
            <w:r w:rsidR="00083AEC" w:rsidRPr="00DA61F5">
              <w:rPr>
                <w:rFonts w:ascii="Microsoft JhengHei UI" w:eastAsia="Microsoft JhengHei UI" w:hAnsi="Microsoft JhengHei UI" w:hint="eastAsia"/>
              </w:rPr>
              <w:t>地膜等</w:t>
            </w:r>
            <w:proofErr w:type="gramEnd"/>
            <w:r w:rsidR="004256EC" w:rsidRPr="00DA61F5">
              <w:rPr>
                <w:rFonts w:ascii="Microsoft JhengHei UI" w:eastAsia="Microsoft JhengHei UI" w:hAnsi="Microsoft JhengHei UI"/>
              </w:rPr>
              <w:t>__________</w:t>
            </w:r>
            <w:r w:rsidRPr="00DA61F5">
              <w:rPr>
                <w:rFonts w:ascii="Microsoft JhengHei UI" w:eastAsia="Microsoft JhengHei UI" w:hAnsi="Microsoft JhengHei UI"/>
              </w:rPr>
              <w:t>__</w:t>
            </w:r>
            <w:r w:rsidR="00EA093D" w:rsidRPr="00DA61F5">
              <w:rPr>
                <w:rFonts w:ascii="Microsoft JhengHei UI" w:eastAsia="Microsoft JhengHei UI" w:hAnsi="Microsoft JhengHei UI"/>
              </w:rPr>
              <w:t>___</w:t>
            </w:r>
            <w:r w:rsidRPr="00DA61F5">
              <w:rPr>
                <w:rFonts w:ascii="Microsoft JhengHei UI" w:eastAsia="Microsoft JhengHei UI" w:hAnsi="Microsoft JhengHei UI"/>
              </w:rPr>
              <w:t>_</w:t>
            </w:r>
            <w:r w:rsidR="004256EC" w:rsidRPr="00DA61F5">
              <w:rPr>
                <w:rFonts w:ascii="Microsoft JhengHei UI" w:eastAsia="Microsoft JhengHei UI" w:hAnsi="Microsoft JhengHei UI" w:hint="eastAsia"/>
              </w:rPr>
              <w:t>，</w:t>
            </w:r>
            <w:r w:rsidRPr="00DA61F5">
              <w:rPr>
                <w:rFonts w:ascii="Microsoft JhengHei UI" w:eastAsia="Microsoft JhengHei UI" w:hAnsi="Microsoft JhengHei UI" w:hint="eastAsia"/>
              </w:rPr>
              <w:t>令農產量</w:t>
            </w:r>
            <w:r w:rsidRPr="00DA61F5">
              <w:rPr>
                <w:rFonts w:ascii="Microsoft JhengHei UI" w:eastAsia="Microsoft JhengHei UI" w:hAnsi="Microsoft JhengHei UI"/>
              </w:rPr>
              <w:t>___________</w:t>
            </w:r>
            <w:r w:rsidR="00654055" w:rsidRPr="00DA61F5">
              <w:rPr>
                <w:rFonts w:ascii="Microsoft JhengHei UI" w:eastAsia="Microsoft JhengHei UI" w:hAnsi="Microsoft JhengHei UI"/>
              </w:rPr>
              <w:t>________</w:t>
            </w:r>
            <w:r w:rsidRPr="00DA61F5">
              <w:rPr>
                <w:rFonts w:ascii="Microsoft JhengHei UI" w:eastAsia="Microsoft JhengHei UI" w:hAnsi="Microsoft JhengHei UI" w:hint="eastAsia"/>
              </w:rPr>
              <w:t>。</w:t>
            </w:r>
          </w:p>
        </w:tc>
        <w:tc>
          <w:tcPr>
            <w:tcW w:w="2687" w:type="dxa"/>
          </w:tcPr>
          <w:p w14:paraId="52B64133" w14:textId="33B8BB8B" w:rsidR="00357721" w:rsidRPr="00DA61F5" w:rsidRDefault="005F6593" w:rsidP="00587D02">
            <w:pPr>
              <w:jc w:val="both"/>
              <w:rPr>
                <w:rFonts w:ascii="Microsoft JhengHei UI" w:eastAsia="Microsoft JhengHei UI" w:hAnsi="Microsoft JhengHei UI"/>
              </w:rPr>
            </w:pPr>
            <w:r w:rsidRPr="00DA61F5">
              <w:rPr>
                <w:rFonts w:ascii="Microsoft JhengHei UI" w:eastAsia="Microsoft JhengHei UI" w:hAnsi="Microsoft JhengHei UI" w:hint="eastAsia"/>
              </w:rPr>
              <w:t>科</w:t>
            </w:r>
            <w:r w:rsidR="00850A96" w:rsidRPr="00DA61F5">
              <w:rPr>
                <w:rFonts w:ascii="Microsoft JhengHei UI" w:eastAsia="Microsoft JhengHei UI" w:hAnsi="Microsoft JhengHei UI" w:hint="eastAsia"/>
              </w:rPr>
              <w:t>技</w:t>
            </w:r>
            <w:r w:rsidR="009054BB" w:rsidRPr="00DA61F5">
              <w:rPr>
                <w:rFonts w:ascii="Microsoft JhengHei UI" w:eastAsia="Microsoft JhengHei UI" w:hAnsi="Microsoft JhengHei UI" w:hint="eastAsia"/>
              </w:rPr>
              <w:t>農業</w:t>
            </w:r>
            <w:r w:rsidR="008A7857" w:rsidRPr="00DA61F5">
              <w:rPr>
                <w:rFonts w:ascii="Microsoft JhengHei UI" w:eastAsia="Microsoft JhengHei UI" w:hAnsi="Microsoft JhengHei UI" w:hint="eastAsia"/>
              </w:rPr>
              <w:t>帶來</w:t>
            </w:r>
            <w:r w:rsidR="008A7857" w:rsidRPr="00DA61F5">
              <w:rPr>
                <w:rFonts w:ascii="Microsoft JhengHei UI" w:eastAsia="Microsoft JhengHei UI" w:hAnsi="Microsoft JhengHei UI"/>
              </w:rPr>
              <w:t>_______</w:t>
            </w:r>
            <w:r w:rsidR="009054BB" w:rsidRPr="00DA61F5">
              <w:rPr>
                <w:rFonts w:ascii="Microsoft JhengHei UI" w:eastAsia="Microsoft JhengHei UI" w:hAnsi="Microsoft JhengHei UI" w:hint="eastAsia"/>
              </w:rPr>
              <w:t>，如</w:t>
            </w:r>
            <w:r w:rsidR="002C5A61" w:rsidRPr="00DA61F5">
              <w:rPr>
                <w:rFonts w:ascii="Microsoft JhengHei UI" w:eastAsia="Microsoft JhengHei UI" w:hAnsi="Microsoft JhengHei UI" w:hint="eastAsia"/>
              </w:rPr>
              <w:t>利用</w:t>
            </w:r>
            <w:r w:rsidR="002C5A61" w:rsidRPr="00DA61F5">
              <w:rPr>
                <w:rFonts w:ascii="Microsoft JhengHei UI" w:eastAsia="Microsoft JhengHei UI" w:hAnsi="Microsoft JhengHei UI"/>
              </w:rPr>
              <w:t>_______________在農</w:t>
            </w:r>
            <w:r w:rsidR="002C5A61" w:rsidRPr="00DA61F5">
              <w:rPr>
                <w:rFonts w:ascii="Microsoft JhengHei UI" w:eastAsia="Microsoft JhengHei UI" w:hAnsi="Microsoft JhengHei UI" w:hint="eastAsia"/>
              </w:rPr>
              <w:t>田</w:t>
            </w:r>
            <w:r w:rsidR="002C5A61" w:rsidRPr="00DA61F5">
              <w:rPr>
                <w:rFonts w:ascii="Microsoft JhengHei UI" w:eastAsia="Microsoft JhengHei UI" w:hAnsi="Microsoft JhengHei UI"/>
              </w:rPr>
              <w:t>噴</w:t>
            </w:r>
            <w:proofErr w:type="gramStart"/>
            <w:r w:rsidR="00C8390A" w:rsidRPr="00DA61F5">
              <w:rPr>
                <w:rFonts w:ascii="Microsoft JhengHei UI" w:eastAsia="Microsoft JhengHei UI" w:hAnsi="Microsoft JhengHei UI" w:hint="eastAsia"/>
              </w:rPr>
              <w:t>洒</w:t>
            </w:r>
            <w:proofErr w:type="gramEnd"/>
            <w:r w:rsidR="002C5A61" w:rsidRPr="00DA61F5">
              <w:rPr>
                <w:rFonts w:ascii="Microsoft JhengHei UI" w:eastAsia="Microsoft JhengHei UI" w:hAnsi="Microsoft JhengHei UI"/>
              </w:rPr>
              <w:t>農</w:t>
            </w:r>
            <w:r w:rsidR="002C5A61" w:rsidRPr="00DA61F5">
              <w:rPr>
                <w:rFonts w:ascii="Microsoft JhengHei UI" w:eastAsia="Microsoft JhengHei UI" w:hAnsi="Microsoft JhengHei UI" w:hint="eastAsia"/>
              </w:rPr>
              <w:t>藥。</w:t>
            </w:r>
          </w:p>
        </w:tc>
      </w:tr>
    </w:tbl>
    <w:p w14:paraId="267665EA" w14:textId="77777777" w:rsidR="00CA4E13" w:rsidRPr="003D21A7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二、參觀展區</w:t>
      </w:r>
      <w:r w:rsidRPr="003D21A7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「工業館」，完成以下問題。</w:t>
      </w:r>
    </w:p>
    <w:p w14:paraId="1117A494" w14:textId="2EFFC8EE" w:rsidR="00482CE6" w:rsidRDefault="00482CE6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>
        <w:rPr>
          <w:rFonts w:ascii="Microsoft JhengHei UI" w:eastAsia="Microsoft JhengHei UI" w:hAnsi="Microsoft JhengHei UI"/>
          <w:b/>
          <w:bCs/>
          <w:szCs w:val="24"/>
        </w:rPr>
        <w:t>B01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，第二產業有何重要性？</w:t>
      </w:r>
    </w:p>
    <w:p w14:paraId="2525290B" w14:textId="46BBCD20" w:rsidR="00BE0146" w:rsidRDefault="00BE0146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9ACF80B" w14:textId="1BC4F940" w:rsidR="00B84F40" w:rsidRDefault="00C033C3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>
        <w:rPr>
          <w:rFonts w:ascii="Microsoft JhengHei UI" w:eastAsia="Microsoft JhengHei UI" w:hAnsi="Microsoft JhengHei UI"/>
          <w:b/>
          <w:bCs/>
          <w:szCs w:val="24"/>
        </w:rPr>
        <w:t>07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，描述</w:t>
      </w:r>
      <w:r w:rsidR="00EB6B81">
        <w:rPr>
          <w:rFonts w:ascii="Microsoft JhengHei UI" w:eastAsia="Microsoft JhengHei UI" w:hAnsi="Microsoft JhengHei UI" w:hint="eastAsia"/>
          <w:b/>
          <w:bCs/>
          <w:szCs w:val="24"/>
        </w:rPr>
        <w:t>2</w:t>
      </w:r>
      <w:r w:rsidR="00EB6B81">
        <w:rPr>
          <w:rFonts w:ascii="Microsoft JhengHei UI" w:eastAsia="Microsoft JhengHei UI" w:hAnsi="Microsoft JhengHei UI"/>
          <w:b/>
          <w:bCs/>
          <w:szCs w:val="24"/>
        </w:rPr>
        <w:t>016-2020</w:t>
      </w:r>
      <w:r w:rsidR="00EB6B81">
        <w:rPr>
          <w:rFonts w:ascii="Microsoft JhengHei UI" w:eastAsia="Microsoft JhengHei UI" w:hAnsi="Microsoft JhengHei UI" w:hint="eastAsia"/>
          <w:b/>
          <w:bCs/>
          <w:szCs w:val="24"/>
        </w:rPr>
        <w:t>年</w:t>
      </w:r>
      <w:r w:rsidR="00656E54">
        <w:rPr>
          <w:rFonts w:ascii="Microsoft JhengHei UI" w:eastAsia="Microsoft JhengHei UI" w:hAnsi="Microsoft JhengHei UI" w:hint="eastAsia"/>
          <w:b/>
          <w:bCs/>
          <w:szCs w:val="24"/>
        </w:rPr>
        <w:t>中國</w:t>
      </w:r>
      <w:r w:rsidR="00EB6B81">
        <w:rPr>
          <w:rFonts w:ascii="Microsoft JhengHei UI" w:eastAsia="Microsoft JhengHei UI" w:hAnsi="Microsoft JhengHei UI" w:hint="eastAsia"/>
          <w:b/>
          <w:bCs/>
          <w:szCs w:val="24"/>
        </w:rPr>
        <w:t>工業增加值的演變。</w:t>
      </w:r>
    </w:p>
    <w:p w14:paraId="02FF2B89" w14:textId="022E0A6D" w:rsidR="002754B2" w:rsidRDefault="00E900CA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423C17">
        <w:rPr>
          <w:rFonts w:ascii="Microsoft JhengHei UI" w:eastAsia="Microsoft JhengHei UI" w:hAnsi="Microsoft JhengHei UI"/>
          <w:szCs w:val="24"/>
        </w:rPr>
        <w:t>2016</w:t>
      </w:r>
      <w:r w:rsidRPr="00423C17">
        <w:rPr>
          <w:rFonts w:ascii="Microsoft JhengHei UI" w:eastAsia="Microsoft JhengHei UI" w:hAnsi="Microsoft JhengHei UI" w:hint="eastAsia"/>
          <w:szCs w:val="24"/>
        </w:rPr>
        <w:t>年</w:t>
      </w:r>
      <w:r w:rsidR="00656E54">
        <w:rPr>
          <w:rFonts w:ascii="Microsoft JhengHei UI" w:eastAsia="Microsoft JhengHei UI" w:hAnsi="Microsoft JhengHei UI" w:hint="eastAsia"/>
          <w:szCs w:val="24"/>
        </w:rPr>
        <w:t>中國</w:t>
      </w:r>
      <w:r w:rsidRPr="00423C17">
        <w:rPr>
          <w:rFonts w:ascii="Microsoft JhengHei UI" w:eastAsia="Microsoft JhengHei UI" w:hAnsi="Microsoft JhengHei UI" w:hint="eastAsia"/>
          <w:szCs w:val="24"/>
        </w:rPr>
        <w:t>的工業增加值為_</w:t>
      </w:r>
      <w:r w:rsidRPr="00423C17">
        <w:rPr>
          <w:rFonts w:ascii="Microsoft JhengHei UI" w:eastAsia="Microsoft JhengHei UI" w:hAnsi="Microsoft JhengHei UI"/>
          <w:szCs w:val="24"/>
        </w:rPr>
        <w:t>______________</w:t>
      </w:r>
      <w:r w:rsidRPr="00423C17">
        <w:rPr>
          <w:rFonts w:ascii="Microsoft JhengHei UI" w:eastAsia="Microsoft JhengHei UI" w:hAnsi="Microsoft JhengHei UI" w:hint="eastAsia"/>
          <w:szCs w:val="24"/>
        </w:rPr>
        <w:t>億，</w:t>
      </w:r>
      <w:r w:rsidR="00FD4311">
        <w:rPr>
          <w:rFonts w:ascii="Microsoft JhengHei UI" w:eastAsia="Microsoft JhengHei UI" w:hAnsi="Microsoft JhengHei UI" w:hint="eastAsia"/>
          <w:szCs w:val="24"/>
        </w:rPr>
        <w:t>至</w:t>
      </w:r>
      <w:r w:rsidR="00A46A5A">
        <w:rPr>
          <w:rFonts w:ascii="Microsoft JhengHei UI" w:eastAsia="Microsoft JhengHei UI" w:hAnsi="Microsoft JhengHei UI" w:hint="eastAsia"/>
          <w:szCs w:val="24"/>
        </w:rPr>
        <w:t>_</w:t>
      </w:r>
      <w:r w:rsidR="00A46A5A">
        <w:rPr>
          <w:rFonts w:ascii="Microsoft JhengHei UI" w:eastAsia="Microsoft JhengHei UI" w:hAnsi="Microsoft JhengHei UI"/>
          <w:szCs w:val="24"/>
        </w:rPr>
        <w:t>_________</w:t>
      </w:r>
      <w:r w:rsidR="00111F84" w:rsidRPr="00423C17">
        <w:rPr>
          <w:rFonts w:ascii="Microsoft JhengHei UI" w:eastAsia="Microsoft JhengHei UI" w:hAnsi="Microsoft JhengHei UI" w:hint="eastAsia"/>
          <w:szCs w:val="24"/>
        </w:rPr>
        <w:t>年</w:t>
      </w:r>
      <w:r w:rsidR="00860D41">
        <w:rPr>
          <w:rFonts w:ascii="Microsoft JhengHei UI" w:eastAsia="Microsoft JhengHei UI" w:hAnsi="Microsoft JhengHei UI" w:hint="eastAsia"/>
          <w:szCs w:val="24"/>
        </w:rPr>
        <w:t>終於</w:t>
      </w:r>
      <w:r w:rsidR="00A46A5A">
        <w:rPr>
          <w:rFonts w:ascii="Microsoft JhengHei UI" w:eastAsia="Microsoft JhengHei UI" w:hAnsi="Microsoft JhengHei UI" w:hint="eastAsia"/>
          <w:szCs w:val="24"/>
        </w:rPr>
        <w:t>超過</w:t>
      </w:r>
      <w:r w:rsidR="00214E01">
        <w:rPr>
          <w:rFonts w:ascii="Microsoft JhengHei UI" w:eastAsia="Microsoft JhengHei UI" w:hAnsi="Microsoft JhengHei UI" w:hint="eastAsia"/>
          <w:szCs w:val="24"/>
        </w:rPr>
        <w:t>3</w:t>
      </w:r>
      <w:r w:rsidR="00214E01">
        <w:rPr>
          <w:rFonts w:ascii="Microsoft JhengHei UI" w:eastAsia="Microsoft JhengHei UI" w:hAnsi="Microsoft JhengHei UI"/>
          <w:szCs w:val="24"/>
        </w:rPr>
        <w:t>0</w:t>
      </w:r>
      <w:r w:rsidR="0088773A">
        <w:rPr>
          <w:rFonts w:ascii="Microsoft JhengHei UI" w:eastAsia="Microsoft JhengHei UI" w:hAnsi="Microsoft JhengHei UI" w:hint="eastAsia"/>
          <w:szCs w:val="24"/>
        </w:rPr>
        <w:t>萬億，</w:t>
      </w:r>
      <w:r w:rsidR="00FD4311">
        <w:rPr>
          <w:rFonts w:ascii="Microsoft JhengHei UI" w:eastAsia="Microsoft JhengHei UI" w:hAnsi="Microsoft JhengHei UI" w:hint="eastAsia"/>
          <w:szCs w:val="24"/>
        </w:rPr>
        <w:t>達</w:t>
      </w:r>
      <w:r w:rsidR="00111F84" w:rsidRPr="00423C17">
        <w:rPr>
          <w:rFonts w:ascii="Microsoft JhengHei UI" w:eastAsia="Microsoft JhengHei UI" w:hAnsi="Microsoft JhengHei UI" w:hint="eastAsia"/>
          <w:szCs w:val="24"/>
        </w:rPr>
        <w:t>至_</w:t>
      </w:r>
      <w:r w:rsidR="00111F84" w:rsidRPr="00423C17">
        <w:rPr>
          <w:rFonts w:ascii="Microsoft JhengHei UI" w:eastAsia="Microsoft JhengHei UI" w:hAnsi="Microsoft JhengHei UI"/>
          <w:szCs w:val="24"/>
        </w:rPr>
        <w:t>______________</w:t>
      </w:r>
      <w:r w:rsidR="00860D41">
        <w:rPr>
          <w:rFonts w:ascii="Microsoft JhengHei UI" w:eastAsia="Microsoft JhengHei UI" w:hAnsi="Microsoft JhengHei UI" w:hint="eastAsia"/>
          <w:szCs w:val="24"/>
        </w:rPr>
        <w:t>億</w:t>
      </w:r>
      <w:r w:rsidR="0088773A">
        <w:rPr>
          <w:rFonts w:ascii="Microsoft JhengHei UI" w:eastAsia="Microsoft JhengHei UI" w:hAnsi="Microsoft JhengHei UI" w:hint="eastAsia"/>
          <w:szCs w:val="24"/>
        </w:rPr>
        <w:t>，相比2</w:t>
      </w:r>
      <w:r w:rsidR="0088773A">
        <w:rPr>
          <w:rFonts w:ascii="Microsoft JhengHei UI" w:eastAsia="Microsoft JhengHei UI" w:hAnsi="Microsoft JhengHei UI"/>
          <w:szCs w:val="24"/>
        </w:rPr>
        <w:t>017</w:t>
      </w:r>
      <w:r w:rsidR="0088773A">
        <w:rPr>
          <w:rFonts w:ascii="Microsoft JhengHei UI" w:eastAsia="Microsoft JhengHei UI" w:hAnsi="Microsoft JhengHei UI" w:hint="eastAsia"/>
          <w:szCs w:val="24"/>
        </w:rPr>
        <w:t>年，</w:t>
      </w:r>
      <w:r w:rsidR="00111F84" w:rsidRPr="00423C17">
        <w:rPr>
          <w:rFonts w:ascii="Microsoft JhengHei UI" w:eastAsia="Microsoft JhengHei UI" w:hAnsi="Microsoft JhengHei UI" w:hint="eastAsia"/>
          <w:szCs w:val="24"/>
        </w:rPr>
        <w:t>上升了約_</w:t>
      </w:r>
      <w:r w:rsidR="00111F84" w:rsidRPr="00423C17">
        <w:rPr>
          <w:rFonts w:ascii="Microsoft JhengHei UI" w:eastAsia="Microsoft JhengHei UI" w:hAnsi="Microsoft JhengHei UI"/>
          <w:szCs w:val="24"/>
        </w:rPr>
        <w:t>____________</w:t>
      </w:r>
      <w:r w:rsidR="00111F84" w:rsidRPr="00423C17">
        <w:rPr>
          <w:rFonts w:ascii="Microsoft JhengHei UI" w:eastAsia="Microsoft JhengHei UI" w:hAnsi="Microsoft JhengHei UI" w:hint="eastAsia"/>
          <w:szCs w:val="24"/>
        </w:rPr>
        <w:t>億</w:t>
      </w:r>
      <w:r w:rsidR="00A46A5A">
        <w:rPr>
          <w:rFonts w:ascii="Microsoft JhengHei UI" w:eastAsia="Microsoft JhengHei UI" w:hAnsi="Microsoft JhengHei UI" w:hint="eastAsia"/>
          <w:szCs w:val="24"/>
        </w:rPr>
        <w:t>，</w:t>
      </w:r>
      <w:r w:rsidR="00CD3408" w:rsidRPr="00423C17">
        <w:rPr>
          <w:rFonts w:ascii="Microsoft JhengHei UI" w:eastAsia="Microsoft JhengHei UI" w:hAnsi="Microsoft JhengHei UI" w:hint="eastAsia"/>
          <w:szCs w:val="24"/>
        </w:rPr>
        <w:t>並持續_</w:t>
      </w:r>
      <w:r w:rsidR="00CD3408" w:rsidRPr="00423C17">
        <w:rPr>
          <w:rFonts w:ascii="Microsoft JhengHei UI" w:eastAsia="Microsoft JhengHei UI" w:hAnsi="Microsoft JhengHei UI"/>
          <w:szCs w:val="24"/>
        </w:rPr>
        <w:t>_____________</w:t>
      </w:r>
      <w:r w:rsidR="00CD3408" w:rsidRPr="00423C17">
        <w:rPr>
          <w:rFonts w:ascii="Microsoft JhengHei UI" w:eastAsia="Microsoft JhengHei UI" w:hAnsi="Microsoft JhengHei UI" w:hint="eastAsia"/>
          <w:szCs w:val="24"/>
        </w:rPr>
        <w:t>。</w:t>
      </w:r>
      <w:r w:rsidR="00423C17" w:rsidRPr="00423C17">
        <w:rPr>
          <w:rFonts w:ascii="Microsoft JhengHei UI" w:eastAsia="Microsoft JhengHei UI" w:hAnsi="Microsoft JhengHei UI" w:hint="eastAsia"/>
          <w:szCs w:val="24"/>
        </w:rPr>
        <w:t>2</w:t>
      </w:r>
      <w:r w:rsidR="00423C17" w:rsidRPr="00423C17">
        <w:rPr>
          <w:rFonts w:ascii="Microsoft JhengHei UI" w:eastAsia="Microsoft JhengHei UI" w:hAnsi="Microsoft JhengHei UI"/>
          <w:szCs w:val="24"/>
        </w:rPr>
        <w:t>020</w:t>
      </w:r>
      <w:r w:rsidR="00423C17" w:rsidRPr="00423C17">
        <w:rPr>
          <w:rFonts w:ascii="Microsoft JhengHei UI" w:eastAsia="Microsoft JhengHei UI" w:hAnsi="Microsoft JhengHei UI" w:hint="eastAsia"/>
          <w:szCs w:val="24"/>
        </w:rPr>
        <w:t>年</w:t>
      </w:r>
      <w:r w:rsidR="00204C08">
        <w:rPr>
          <w:rFonts w:ascii="Microsoft JhengHei UI" w:eastAsia="Microsoft JhengHei UI" w:hAnsi="Microsoft JhengHei UI" w:hint="eastAsia"/>
          <w:szCs w:val="24"/>
        </w:rPr>
        <w:t>已達</w:t>
      </w:r>
      <w:r w:rsidR="00423C17" w:rsidRPr="00423C17">
        <w:rPr>
          <w:rFonts w:ascii="Microsoft JhengHei UI" w:eastAsia="Microsoft JhengHei UI" w:hAnsi="Microsoft JhengHei UI" w:hint="eastAsia"/>
          <w:szCs w:val="24"/>
        </w:rPr>
        <w:t>_</w:t>
      </w:r>
      <w:r w:rsidR="00423C17" w:rsidRPr="00423C17">
        <w:rPr>
          <w:rFonts w:ascii="Microsoft JhengHei UI" w:eastAsia="Microsoft JhengHei UI" w:hAnsi="Microsoft JhengHei UI"/>
          <w:szCs w:val="24"/>
        </w:rPr>
        <w:t>_________________________</w:t>
      </w:r>
      <w:r w:rsidR="00423C17" w:rsidRPr="00423C17">
        <w:rPr>
          <w:rFonts w:ascii="Microsoft JhengHei UI" w:eastAsia="Microsoft JhengHei UI" w:hAnsi="Microsoft JhengHei UI" w:hint="eastAsia"/>
          <w:szCs w:val="24"/>
        </w:rPr>
        <w:t>億元。</w:t>
      </w:r>
    </w:p>
    <w:p w14:paraId="71B50DD5" w14:textId="5CA99D63" w:rsidR="00EA07FA" w:rsidRDefault="00EA07FA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462FBC">
        <w:rPr>
          <w:rFonts w:ascii="Microsoft JhengHei UI" w:eastAsia="Microsoft JhengHei UI" w:hAnsi="Microsoft JhengHei UI"/>
          <w:b/>
          <w:bCs/>
          <w:szCs w:val="24"/>
        </w:rPr>
        <w:t>B</w:t>
      </w:r>
      <w:r>
        <w:rPr>
          <w:rFonts w:ascii="Microsoft JhengHei UI" w:eastAsia="Microsoft JhengHei UI" w:hAnsi="Microsoft JhengHei UI"/>
          <w:b/>
          <w:bCs/>
          <w:szCs w:val="24"/>
        </w:rPr>
        <w:t>06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0D6C1B">
        <w:rPr>
          <w:rFonts w:ascii="Microsoft JhengHei UI" w:eastAsia="Microsoft JhengHei UI" w:hAnsi="Microsoft JhengHei UI" w:hint="eastAsia"/>
          <w:b/>
          <w:bCs/>
          <w:szCs w:val="24"/>
        </w:rPr>
        <w:t>改革開放後，</w:t>
      </w:r>
      <w:r w:rsidR="00B5479B">
        <w:rPr>
          <w:rFonts w:ascii="Microsoft JhengHei UI" w:eastAsia="Microsoft JhengHei UI" w:hAnsi="Microsoft JhengHei UI" w:hint="eastAsia"/>
          <w:b/>
          <w:bCs/>
          <w:szCs w:val="24"/>
        </w:rPr>
        <w:t>為</w:t>
      </w:r>
      <w:proofErr w:type="gramStart"/>
      <w:r w:rsidR="00B5479B">
        <w:rPr>
          <w:rFonts w:ascii="Microsoft JhengHei UI" w:eastAsia="Microsoft JhengHei UI" w:hAnsi="Microsoft JhengHei UI" w:hint="eastAsia"/>
          <w:b/>
          <w:bCs/>
          <w:szCs w:val="24"/>
        </w:rPr>
        <w:t>甚麼</w:t>
      </w:r>
      <w:r w:rsidR="005A0140">
        <w:rPr>
          <w:rFonts w:ascii="Microsoft JhengHei UI" w:eastAsia="Microsoft JhengHei UI" w:hAnsi="Microsoft JhengHei UI" w:hint="eastAsia"/>
          <w:b/>
          <w:bCs/>
          <w:szCs w:val="24"/>
        </w:rPr>
        <w:t>香港</w:t>
      </w:r>
      <w:proofErr w:type="gramEnd"/>
      <w:r w:rsidR="000D6C1B">
        <w:rPr>
          <w:rFonts w:ascii="Microsoft JhengHei UI" w:eastAsia="Microsoft JhengHei UI" w:hAnsi="Microsoft JhengHei UI" w:hint="eastAsia"/>
          <w:b/>
          <w:bCs/>
          <w:szCs w:val="24"/>
        </w:rPr>
        <w:t>商人</w:t>
      </w:r>
      <w:r w:rsidR="00462FBC">
        <w:rPr>
          <w:rFonts w:ascii="Microsoft JhengHei UI" w:eastAsia="Microsoft JhengHei UI" w:hAnsi="Microsoft JhengHei UI" w:hint="eastAsia"/>
          <w:b/>
          <w:bCs/>
          <w:szCs w:val="24"/>
        </w:rPr>
        <w:t>紛紛在內地開</w:t>
      </w:r>
      <w:r w:rsidR="00FC1154">
        <w:rPr>
          <w:rFonts w:ascii="Microsoft JhengHei UI" w:eastAsia="Microsoft JhengHei UI" w:hAnsi="Microsoft JhengHei UI" w:hint="eastAsia"/>
          <w:b/>
          <w:bCs/>
          <w:szCs w:val="24"/>
        </w:rPr>
        <w:t>設</w:t>
      </w:r>
      <w:r w:rsidR="00462FBC">
        <w:rPr>
          <w:rFonts w:ascii="Microsoft JhengHei UI" w:eastAsia="Microsoft JhengHei UI" w:hAnsi="Microsoft JhengHei UI" w:hint="eastAsia"/>
          <w:b/>
          <w:bCs/>
          <w:szCs w:val="24"/>
        </w:rPr>
        <w:t>廠房？</w:t>
      </w:r>
    </w:p>
    <w:p w14:paraId="4567F1A5" w14:textId="67B73DEF" w:rsidR="00462FBC" w:rsidRDefault="00462FBC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7BCFF0CF" w14:textId="1B99EB98" w:rsidR="00462FBC" w:rsidRDefault="00AF77F5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CD5FF7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A3342C">
        <w:rPr>
          <w:rFonts w:ascii="Microsoft JhengHei UI" w:eastAsia="Microsoft JhengHei UI" w:hAnsi="Microsoft JhengHei UI"/>
          <w:b/>
          <w:bCs/>
          <w:szCs w:val="24"/>
        </w:rPr>
        <w:t>10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="00A3342C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AA740E">
        <w:rPr>
          <w:rFonts w:ascii="Microsoft JhengHei UI" w:eastAsia="Microsoft JhengHei UI" w:hAnsi="Microsoft JhengHei UI" w:hint="eastAsia"/>
          <w:b/>
          <w:bCs/>
          <w:szCs w:val="24"/>
        </w:rPr>
        <w:t>填寫</w:t>
      </w:r>
      <w:r w:rsidR="00077F8C">
        <w:rPr>
          <w:rFonts w:ascii="Microsoft JhengHei UI" w:eastAsia="Microsoft JhengHei UI" w:hAnsi="Microsoft JhengHei UI" w:hint="eastAsia"/>
          <w:b/>
          <w:bCs/>
          <w:szCs w:val="24"/>
        </w:rPr>
        <w:t>新能源汽車公司</w:t>
      </w:r>
      <w:r w:rsidR="00AA740E">
        <w:rPr>
          <w:rFonts w:ascii="Microsoft JhengHei UI" w:eastAsia="Microsoft JhengHei UI" w:hAnsi="Microsoft JhengHei UI" w:hint="eastAsia"/>
          <w:b/>
          <w:bCs/>
          <w:szCs w:val="24"/>
        </w:rPr>
        <w:t>產品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的</w:t>
      </w:r>
      <w:r w:rsidR="00AA740E">
        <w:rPr>
          <w:rFonts w:ascii="Microsoft JhengHei UI" w:eastAsia="Microsoft JhengHei UI" w:hAnsi="Microsoft JhengHei UI" w:hint="eastAsia"/>
          <w:b/>
          <w:bCs/>
          <w:szCs w:val="24"/>
        </w:rPr>
        <w:t>發展方向。</w:t>
      </w:r>
    </w:p>
    <w:p w14:paraId="356D71AA" w14:textId="72F9DAE9" w:rsidR="00AE5771" w:rsidRPr="00CB63F9" w:rsidRDefault="00CB63F9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6D6644EC" wp14:editId="2D054282">
            <wp:extent cx="5486400" cy="1309421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5D78203" w14:textId="284B6602" w:rsidR="002754B2" w:rsidRPr="00DA61F5" w:rsidRDefault="00F45BA3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</w:rPr>
      </w:pPr>
      <w:r w:rsidRPr="00DA61F5">
        <w:rPr>
          <w:rFonts w:ascii="Microsoft JhengHei UI" w:eastAsia="Microsoft JhengHei UI" w:hAnsi="Microsoft JhengHei UI" w:hint="eastAsia"/>
          <w:b/>
          <w:bCs/>
        </w:rPr>
        <w:t>根據</w:t>
      </w:r>
      <w:r w:rsidR="007E639C" w:rsidRPr="00DA61F5">
        <w:rPr>
          <w:rFonts w:ascii="Microsoft JhengHei UI" w:eastAsia="Microsoft JhengHei UI" w:hAnsi="Microsoft JhengHei UI" w:hint="eastAsia"/>
          <w:b/>
          <w:bCs/>
        </w:rPr>
        <w:t>上述兩條影片中可見，</w:t>
      </w:r>
      <w:r w:rsidRPr="00DA61F5">
        <w:rPr>
          <w:rFonts w:ascii="Microsoft JhengHei UI" w:eastAsia="Microsoft JhengHei UI" w:hAnsi="Microsoft JhengHei UI" w:hint="eastAsia"/>
          <w:b/>
          <w:bCs/>
        </w:rPr>
        <w:t>簡述</w:t>
      </w:r>
      <w:r w:rsidR="009D0F25" w:rsidRPr="00DA61F5">
        <w:rPr>
          <w:rFonts w:ascii="Microsoft JhengHei UI" w:eastAsia="Microsoft JhengHei UI" w:hAnsi="Microsoft JhengHei UI" w:hint="eastAsia"/>
          <w:b/>
          <w:bCs/>
          <w:szCs w:val="24"/>
        </w:rPr>
        <w:t>改革開放後</w:t>
      </w:r>
      <w:r w:rsidR="007E639C" w:rsidRPr="00DA61F5">
        <w:rPr>
          <w:rFonts w:ascii="Microsoft JhengHei UI" w:eastAsia="Microsoft JhengHei UI" w:hAnsi="Microsoft JhengHei UI" w:hint="eastAsia"/>
          <w:b/>
          <w:bCs/>
        </w:rPr>
        <w:t>第二產業</w:t>
      </w:r>
      <w:r w:rsidRPr="00DA61F5">
        <w:rPr>
          <w:rFonts w:ascii="Microsoft JhengHei UI" w:eastAsia="Microsoft JhengHei UI" w:hAnsi="Microsoft JhengHei UI" w:hint="eastAsia"/>
          <w:b/>
          <w:bCs/>
        </w:rPr>
        <w:t>在中國的</w:t>
      </w:r>
      <w:r w:rsidR="009B4718" w:rsidRPr="00DA61F5">
        <w:rPr>
          <w:rFonts w:ascii="Microsoft JhengHei UI" w:eastAsia="Microsoft JhengHei UI" w:hAnsi="Microsoft JhengHei UI" w:hint="eastAsia"/>
          <w:b/>
          <w:bCs/>
        </w:rPr>
        <w:t>演</w:t>
      </w:r>
      <w:r w:rsidRPr="00DA61F5">
        <w:rPr>
          <w:rFonts w:ascii="Microsoft JhengHei UI" w:eastAsia="Microsoft JhengHei UI" w:hAnsi="Microsoft JhengHei UI" w:hint="eastAsia"/>
          <w:b/>
          <w:bCs/>
        </w:rPr>
        <w:t>變</w:t>
      </w:r>
      <w:r w:rsidR="009B4718" w:rsidRPr="00DA61F5">
        <w:rPr>
          <w:rFonts w:ascii="Microsoft JhengHei UI" w:eastAsia="Microsoft JhengHei UI" w:hAnsi="Microsoft JhengHei UI" w:hint="eastAsia"/>
          <w:b/>
          <w:bCs/>
        </w:rPr>
        <w:t>。</w:t>
      </w:r>
    </w:p>
    <w:p w14:paraId="1D46BF3F" w14:textId="0FA9BAAE" w:rsidR="008A5654" w:rsidRPr="009C1C82" w:rsidRDefault="009D0F25" w:rsidP="00587D02">
      <w:pPr>
        <w:ind w:left="360" w:firstLine="480"/>
        <w:jc w:val="both"/>
        <w:rPr>
          <w:rFonts w:ascii="Microsoft JhengHei UI" w:eastAsia="Microsoft JhengHei UI" w:hAnsi="Microsoft JhengHei UI"/>
        </w:rPr>
      </w:pPr>
      <w:r w:rsidRPr="009C1C82">
        <w:rPr>
          <w:rFonts w:ascii="Microsoft JhengHei UI" w:eastAsia="Microsoft JhengHei UI" w:hAnsi="Microsoft JhengHei UI" w:hint="eastAsia"/>
        </w:rPr>
        <w:t>最初，以_</w:t>
      </w:r>
      <w:r w:rsidRPr="009C1C82">
        <w:rPr>
          <w:rFonts w:ascii="Microsoft JhengHei UI" w:eastAsia="Microsoft JhengHei UI" w:hAnsi="Microsoft JhengHei UI"/>
        </w:rPr>
        <w:t>_____________________</w:t>
      </w:r>
      <w:r w:rsidR="007863A7" w:rsidRPr="009C1C82">
        <w:rPr>
          <w:rFonts w:ascii="Microsoft JhengHei UI" w:eastAsia="Microsoft JhengHei UI" w:hAnsi="Microsoft JhengHei UI"/>
        </w:rPr>
        <w:t>_</w:t>
      </w:r>
      <w:r w:rsidRPr="009C1C82">
        <w:rPr>
          <w:rFonts w:ascii="Microsoft JhengHei UI" w:eastAsia="Microsoft JhengHei UI" w:hAnsi="Microsoft JhengHei UI"/>
        </w:rPr>
        <w:t>_</w:t>
      </w:r>
      <w:r w:rsidR="00FD6154" w:rsidRPr="00DA61F5">
        <w:rPr>
          <w:rFonts w:ascii="Microsoft JhengHei UI" w:eastAsia="Microsoft JhengHei UI" w:hAnsi="Microsoft JhengHei UI" w:hint="eastAsia"/>
          <w:color w:val="000000" w:themeColor="text1"/>
          <w:szCs w:val="24"/>
        </w:rPr>
        <w:t>型</w:t>
      </w:r>
      <w:r w:rsidR="005F774E" w:rsidRPr="009C1C82">
        <w:rPr>
          <w:rFonts w:ascii="Microsoft JhengHei UI" w:eastAsia="Microsoft JhengHei UI" w:hAnsi="Microsoft JhengHei UI" w:hint="eastAsia"/>
        </w:rPr>
        <w:t>產業</w:t>
      </w:r>
      <w:r w:rsidRPr="009C1C82">
        <w:rPr>
          <w:rFonts w:ascii="Microsoft JhengHei UI" w:eastAsia="Microsoft JhengHei UI" w:hAnsi="Microsoft JhengHei UI" w:hint="eastAsia"/>
        </w:rPr>
        <w:t>為主，</w:t>
      </w:r>
      <w:proofErr w:type="gramStart"/>
      <w:r w:rsidR="004B0CFF" w:rsidRPr="009C1C82">
        <w:rPr>
          <w:rFonts w:ascii="Microsoft JhengHei UI" w:eastAsia="Microsoft JhengHei UI" w:hAnsi="Microsoft JhengHei UI" w:hint="eastAsia"/>
        </w:rPr>
        <w:t>如</w:t>
      </w:r>
      <w:r w:rsidR="009B5CEB" w:rsidRPr="009C1C82">
        <w:rPr>
          <w:rFonts w:ascii="Microsoft JhengHei UI" w:eastAsia="Microsoft JhengHei UI" w:hAnsi="Microsoft JhengHei UI" w:hint="eastAsia"/>
        </w:rPr>
        <w:t>皮具</w:t>
      </w:r>
      <w:r w:rsidR="00B321E3" w:rsidRPr="009C1C82">
        <w:rPr>
          <w:rFonts w:ascii="Microsoft JhengHei UI" w:eastAsia="Microsoft JhengHei UI" w:hAnsi="Microsoft JhengHei UI" w:hint="eastAsia"/>
        </w:rPr>
        <w:t>製造</w:t>
      </w:r>
      <w:proofErr w:type="gramEnd"/>
      <w:r w:rsidR="00CA2783" w:rsidRPr="009C1C82">
        <w:rPr>
          <w:rFonts w:ascii="Microsoft JhengHei UI" w:eastAsia="Microsoft JhengHei UI" w:hAnsi="Microsoft JhengHei UI" w:hint="eastAsia"/>
        </w:rPr>
        <w:t>。</w:t>
      </w:r>
    </w:p>
    <w:p w14:paraId="73ADF0B9" w14:textId="2A89C7D1" w:rsidR="008A5654" w:rsidRPr="009C1C82" w:rsidRDefault="00CA2783" w:rsidP="00587D02">
      <w:pPr>
        <w:ind w:left="840"/>
        <w:jc w:val="both"/>
        <w:rPr>
          <w:rFonts w:ascii="Microsoft JhengHei UI" w:eastAsia="Microsoft JhengHei UI" w:hAnsi="Microsoft JhengHei UI"/>
        </w:rPr>
      </w:pPr>
      <w:r w:rsidRPr="009C1C82">
        <w:rPr>
          <w:rFonts w:ascii="Microsoft JhengHei UI" w:eastAsia="Microsoft JhengHei UI" w:hAnsi="Microsoft JhengHei UI" w:hint="eastAsia"/>
        </w:rPr>
        <w:t>其</w:t>
      </w:r>
      <w:r w:rsidR="00FC4AA0" w:rsidRPr="009C1C82">
        <w:rPr>
          <w:rFonts w:ascii="Microsoft JhengHei UI" w:eastAsia="Microsoft JhengHei UI" w:hAnsi="Microsoft JhengHei UI" w:hint="eastAsia"/>
        </w:rPr>
        <w:t>後，</w:t>
      </w:r>
      <w:r w:rsidR="005F774E" w:rsidRPr="009C1C82">
        <w:rPr>
          <w:rFonts w:ascii="Microsoft JhengHei UI" w:eastAsia="Microsoft JhengHei UI" w:hAnsi="Microsoft JhengHei UI" w:hint="eastAsia"/>
        </w:rPr>
        <w:t>_</w:t>
      </w:r>
      <w:r w:rsidR="005F774E" w:rsidRPr="009C1C82">
        <w:rPr>
          <w:rFonts w:ascii="Microsoft JhengHei UI" w:eastAsia="Microsoft JhengHei UI" w:hAnsi="Microsoft JhengHei UI"/>
        </w:rPr>
        <w:t>_________________________</w:t>
      </w:r>
      <w:r w:rsidR="00FD6154" w:rsidRPr="00DA61F5">
        <w:rPr>
          <w:rFonts w:ascii="Microsoft JhengHei UI" w:eastAsia="Microsoft JhengHei UI" w:hAnsi="Microsoft JhengHei UI" w:hint="eastAsia"/>
          <w:color w:val="000000" w:themeColor="text1"/>
          <w:szCs w:val="24"/>
        </w:rPr>
        <w:t>型</w:t>
      </w:r>
      <w:r w:rsidR="005F774E" w:rsidRPr="009C1C82">
        <w:rPr>
          <w:rFonts w:ascii="Microsoft JhengHei UI" w:eastAsia="Microsoft JhengHei UI" w:hAnsi="Microsoft JhengHei UI" w:hint="eastAsia"/>
        </w:rPr>
        <w:t>產業逐步發展，如汽車</w:t>
      </w:r>
      <w:r w:rsidR="000A4752" w:rsidRPr="009C1C82">
        <w:rPr>
          <w:rFonts w:ascii="Microsoft JhengHei UI" w:eastAsia="Microsoft JhengHei UI" w:hAnsi="Microsoft JhengHei UI" w:hint="eastAsia"/>
        </w:rPr>
        <w:t>製造</w:t>
      </w:r>
      <w:r w:rsidR="004F18FC" w:rsidRPr="009C1C82">
        <w:rPr>
          <w:rFonts w:ascii="Microsoft JhengHei UI" w:eastAsia="Microsoft JhengHei UI" w:hAnsi="Microsoft JhengHei UI" w:hint="eastAsia"/>
        </w:rPr>
        <w:t>業</w:t>
      </w:r>
      <w:r w:rsidR="005F774E" w:rsidRPr="009C1C82">
        <w:rPr>
          <w:rFonts w:ascii="Microsoft JhengHei UI" w:eastAsia="Microsoft JhengHei UI" w:hAnsi="Microsoft JhengHei UI" w:hint="eastAsia"/>
        </w:rPr>
        <w:t>。</w:t>
      </w:r>
    </w:p>
    <w:p w14:paraId="181AA2E0" w14:textId="6FAF96E7" w:rsidR="009B4718" w:rsidRPr="009C1C82" w:rsidRDefault="00B801A5" w:rsidP="00587D02">
      <w:pPr>
        <w:ind w:left="851" w:hanging="11"/>
        <w:jc w:val="both"/>
        <w:rPr>
          <w:rFonts w:ascii="Microsoft JhengHei UI" w:eastAsia="Microsoft JhengHei UI" w:hAnsi="Microsoft JhengHei UI"/>
        </w:rPr>
      </w:pPr>
      <w:r w:rsidRPr="009C1C82">
        <w:rPr>
          <w:rFonts w:ascii="Microsoft JhengHei UI" w:eastAsia="Microsoft JhengHei UI" w:hAnsi="Microsoft JhengHei UI" w:hint="eastAsia"/>
        </w:rPr>
        <w:t>近年，</w:t>
      </w:r>
      <w:r w:rsidR="007863A7" w:rsidRPr="009C1C82">
        <w:rPr>
          <w:rFonts w:ascii="Microsoft JhengHei UI" w:eastAsia="Microsoft JhengHei UI" w:hAnsi="Microsoft JhengHei UI" w:hint="eastAsia"/>
        </w:rPr>
        <w:t>_</w:t>
      </w:r>
      <w:r w:rsidR="007863A7" w:rsidRPr="009C1C82">
        <w:rPr>
          <w:rFonts w:ascii="Microsoft JhengHei UI" w:eastAsia="Microsoft JhengHei UI" w:hAnsi="Microsoft JhengHei UI"/>
        </w:rPr>
        <w:t>_________________________</w:t>
      </w:r>
      <w:r w:rsidR="00FD6154" w:rsidRPr="00DA61F5">
        <w:rPr>
          <w:rFonts w:ascii="Microsoft JhengHei UI" w:eastAsia="Microsoft JhengHei UI" w:hAnsi="Microsoft JhengHei UI" w:hint="eastAsia"/>
          <w:color w:val="000000" w:themeColor="text1"/>
          <w:szCs w:val="24"/>
        </w:rPr>
        <w:t>型</w:t>
      </w:r>
      <w:r w:rsidR="007863A7" w:rsidRPr="009C1C82">
        <w:rPr>
          <w:rFonts w:ascii="Microsoft JhengHei UI" w:eastAsia="Microsoft JhengHei UI" w:hAnsi="Microsoft JhengHei UI" w:hint="eastAsia"/>
        </w:rPr>
        <w:t>產業</w:t>
      </w:r>
      <w:r w:rsidR="00B321E3" w:rsidRPr="009C1C82">
        <w:rPr>
          <w:rFonts w:ascii="Microsoft JhengHei UI" w:eastAsia="Microsoft JhengHei UI" w:hAnsi="Microsoft JhengHei UI" w:hint="eastAsia"/>
        </w:rPr>
        <w:t>受</w:t>
      </w:r>
      <w:r w:rsidR="007863A7" w:rsidRPr="009C1C82">
        <w:rPr>
          <w:rFonts w:ascii="Microsoft JhengHei UI" w:eastAsia="Microsoft JhengHei UI" w:hAnsi="Microsoft JhengHei UI" w:hint="eastAsia"/>
        </w:rPr>
        <w:t>到重視</w:t>
      </w:r>
      <w:r w:rsidR="00471E1F" w:rsidRPr="009C1C82">
        <w:rPr>
          <w:rFonts w:ascii="Microsoft JhengHei UI" w:eastAsia="Microsoft JhengHei UI" w:hAnsi="Microsoft JhengHei UI" w:hint="eastAsia"/>
        </w:rPr>
        <w:t>，如</w:t>
      </w:r>
      <w:r w:rsidR="009526B0" w:rsidRPr="009C1C82">
        <w:rPr>
          <w:rFonts w:ascii="Microsoft JhengHei UI" w:eastAsia="Microsoft JhengHei UI" w:hAnsi="Microsoft JhengHei UI" w:hint="eastAsia"/>
        </w:rPr>
        <w:t>新能源汽車公司，以_</w:t>
      </w:r>
      <w:r w:rsidR="009526B0" w:rsidRPr="009C1C82">
        <w:rPr>
          <w:rFonts w:ascii="Microsoft JhengHei UI" w:eastAsia="Microsoft JhengHei UI" w:hAnsi="Microsoft JhengHei UI"/>
        </w:rPr>
        <w:t>____________________</w:t>
      </w:r>
      <w:r w:rsidR="00CF2DA7" w:rsidRPr="009C1C82">
        <w:rPr>
          <w:rFonts w:ascii="Microsoft JhengHei UI" w:eastAsia="Microsoft JhengHei UI" w:hAnsi="Microsoft JhengHei UI" w:hint="eastAsia"/>
        </w:rPr>
        <w:t>為</w:t>
      </w:r>
      <w:r w:rsidR="009526B0" w:rsidRPr="009C1C82">
        <w:rPr>
          <w:rFonts w:ascii="Microsoft JhengHei UI" w:eastAsia="Microsoft JhengHei UI" w:hAnsi="Microsoft JhengHei UI" w:hint="eastAsia"/>
        </w:rPr>
        <w:t>未來目標</w:t>
      </w:r>
      <w:r w:rsidR="00471E1F" w:rsidRPr="009C1C82">
        <w:rPr>
          <w:rFonts w:ascii="Microsoft JhengHei UI" w:eastAsia="Microsoft JhengHei UI" w:hAnsi="Microsoft JhengHei UI" w:hint="eastAsia"/>
        </w:rPr>
        <w:t>。</w:t>
      </w:r>
    </w:p>
    <w:p w14:paraId="461A9A0A" w14:textId="6EDC71FC" w:rsidR="002754B2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三、參觀展區</w:t>
      </w:r>
      <w:r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「服務業館」，完成以下問題。</w:t>
      </w:r>
    </w:p>
    <w:p w14:paraId="1A0DC8F6" w14:textId="4EDAD247" w:rsidR="003D21A7" w:rsidRDefault="003D21A7" w:rsidP="00587D02">
      <w:pPr>
        <w:ind w:left="284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 xml:space="preserve">1.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根據展品C</w:t>
      </w:r>
      <w:r>
        <w:rPr>
          <w:rFonts w:ascii="Microsoft JhengHei UI" w:eastAsia="Microsoft JhengHei UI" w:hAnsi="Microsoft JhengHei UI"/>
          <w:b/>
          <w:bCs/>
          <w:szCs w:val="24"/>
        </w:rPr>
        <w:t>01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，第三產業有何重要性？</w:t>
      </w:r>
    </w:p>
    <w:p w14:paraId="4431198C" w14:textId="1B509AA4" w:rsidR="00AB550E" w:rsidRPr="003D21A7" w:rsidRDefault="00AB550E" w:rsidP="00587D02">
      <w:pPr>
        <w:ind w:left="284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B99F313" w14:textId="2D73D4F1" w:rsidR="002934E2" w:rsidRDefault="00CF3F32" w:rsidP="00587D02">
      <w:pPr>
        <w:ind w:left="567" w:hanging="283"/>
        <w:jc w:val="both"/>
        <w:rPr>
          <w:rFonts w:ascii="Microsoft JhengHei UI" w:eastAsia="Microsoft JhengHei UI" w:hAnsi="Microsoft JhengHei UI"/>
          <w:b/>
          <w:bCs/>
        </w:rPr>
      </w:pPr>
      <w:r w:rsidRPr="00CF3F32">
        <w:rPr>
          <w:rFonts w:ascii="Microsoft JhengHei UI" w:eastAsia="Microsoft JhengHei UI" w:hAnsi="Microsoft JhengHei UI"/>
          <w:b/>
          <w:bCs/>
        </w:rPr>
        <w:t xml:space="preserve">2. </w:t>
      </w:r>
      <w:r w:rsidR="006C59D7">
        <w:rPr>
          <w:rFonts w:ascii="Microsoft JhengHei UI" w:eastAsia="Microsoft JhengHei UI" w:hAnsi="Microsoft JhengHei UI" w:hint="eastAsia"/>
          <w:b/>
          <w:bCs/>
        </w:rPr>
        <w:t>根據影片</w:t>
      </w:r>
      <w:r w:rsidR="00DD534A">
        <w:rPr>
          <w:rFonts w:ascii="Microsoft JhengHei UI" w:eastAsia="Microsoft JhengHei UI" w:hAnsi="Microsoft JhengHei UI" w:hint="eastAsia"/>
          <w:b/>
          <w:bCs/>
        </w:rPr>
        <w:t>C</w:t>
      </w:r>
      <w:r w:rsidR="008111C5">
        <w:rPr>
          <w:rFonts w:ascii="Microsoft JhengHei UI" w:eastAsia="Microsoft JhengHei UI" w:hAnsi="Microsoft JhengHei UI"/>
          <w:b/>
          <w:bCs/>
        </w:rPr>
        <w:t>0</w:t>
      </w:r>
      <w:r w:rsidR="00197953">
        <w:rPr>
          <w:rFonts w:ascii="Microsoft JhengHei UI" w:eastAsia="Microsoft JhengHei UI" w:hAnsi="Microsoft JhengHei UI"/>
          <w:b/>
          <w:bCs/>
        </w:rPr>
        <w:t>9</w:t>
      </w:r>
      <w:r w:rsidR="007168F1">
        <w:rPr>
          <w:rFonts w:ascii="Microsoft JhengHei UI" w:eastAsia="Microsoft JhengHei UI" w:hAnsi="Microsoft JhengHei UI" w:hint="eastAsia"/>
          <w:b/>
          <w:bCs/>
        </w:rPr>
        <w:t>的描述</w:t>
      </w:r>
      <w:r w:rsidR="00021135">
        <w:rPr>
          <w:rFonts w:ascii="Microsoft JhengHei UI" w:eastAsia="Microsoft JhengHei UI" w:hAnsi="Microsoft JhengHei UI" w:hint="eastAsia"/>
          <w:b/>
          <w:bCs/>
        </w:rPr>
        <w:t>，</w:t>
      </w:r>
      <w:r w:rsidR="006C59D7">
        <w:rPr>
          <w:rFonts w:ascii="Microsoft JhengHei UI" w:eastAsia="Microsoft JhengHei UI" w:hAnsi="Microsoft JhengHei UI" w:hint="eastAsia"/>
          <w:b/>
          <w:bCs/>
        </w:rPr>
        <w:t>在</w:t>
      </w:r>
      <w:r w:rsidR="00021135">
        <w:rPr>
          <w:rFonts w:ascii="Microsoft JhengHei UI" w:eastAsia="Microsoft JhengHei UI" w:hAnsi="Microsoft JhengHei UI" w:hint="eastAsia"/>
          <w:b/>
          <w:bCs/>
        </w:rPr>
        <w:t>《財富》雜誌的排行榜</w:t>
      </w:r>
      <w:r w:rsidR="00F75ABA">
        <w:rPr>
          <w:rFonts w:ascii="Microsoft JhengHei UI" w:eastAsia="Microsoft JhengHei UI" w:hAnsi="Microsoft JhengHei UI" w:hint="eastAsia"/>
          <w:b/>
          <w:bCs/>
        </w:rPr>
        <w:t>中</w:t>
      </w:r>
      <w:r w:rsidR="004B1213">
        <w:rPr>
          <w:rFonts w:ascii="Microsoft JhengHei UI" w:eastAsia="Microsoft JhengHei UI" w:hAnsi="Microsoft JhengHei UI" w:hint="eastAsia"/>
          <w:b/>
          <w:bCs/>
        </w:rPr>
        <w:t>，</w:t>
      </w:r>
      <w:r w:rsidR="00021135">
        <w:rPr>
          <w:rFonts w:ascii="Microsoft JhengHei UI" w:eastAsia="Microsoft JhengHei UI" w:hAnsi="Microsoft JhengHei UI" w:hint="eastAsia"/>
          <w:b/>
          <w:bCs/>
        </w:rPr>
        <w:t>中國</w:t>
      </w:r>
      <w:r w:rsidR="006C59D7">
        <w:rPr>
          <w:rFonts w:ascii="Microsoft JhengHei UI" w:eastAsia="Microsoft JhengHei UI" w:hAnsi="Microsoft JhengHei UI" w:hint="eastAsia"/>
          <w:b/>
          <w:bCs/>
        </w:rPr>
        <w:t>企業在</w:t>
      </w:r>
      <w:r w:rsidR="004B1213">
        <w:rPr>
          <w:rFonts w:ascii="Microsoft JhengHei UI" w:eastAsia="Microsoft JhengHei UI" w:hAnsi="Microsoft JhengHei UI" w:hint="eastAsia"/>
          <w:b/>
          <w:bCs/>
        </w:rPr>
        <w:t>1</w:t>
      </w:r>
      <w:r w:rsidR="004B1213">
        <w:rPr>
          <w:rFonts w:ascii="Microsoft JhengHei UI" w:eastAsia="Microsoft JhengHei UI" w:hAnsi="Microsoft JhengHei UI"/>
          <w:b/>
          <w:bCs/>
        </w:rPr>
        <w:t>997</w:t>
      </w:r>
      <w:r w:rsidR="00C350EC">
        <w:rPr>
          <w:rFonts w:ascii="Microsoft JhengHei UI" w:eastAsia="Microsoft JhengHei UI" w:hAnsi="Microsoft JhengHei UI" w:hint="eastAsia"/>
          <w:b/>
          <w:bCs/>
        </w:rPr>
        <w:t>-</w:t>
      </w:r>
      <w:r w:rsidR="004B1213">
        <w:rPr>
          <w:rFonts w:ascii="Microsoft JhengHei UI" w:eastAsia="Microsoft JhengHei UI" w:hAnsi="Microsoft JhengHei UI" w:hint="eastAsia"/>
          <w:b/>
          <w:bCs/>
        </w:rPr>
        <w:t>2</w:t>
      </w:r>
      <w:r w:rsidR="004B1213">
        <w:rPr>
          <w:rFonts w:ascii="Microsoft JhengHei UI" w:eastAsia="Microsoft JhengHei UI" w:hAnsi="Microsoft JhengHei UI"/>
          <w:b/>
          <w:bCs/>
        </w:rPr>
        <w:t>020</w:t>
      </w:r>
      <w:r w:rsidR="004B1213">
        <w:rPr>
          <w:rFonts w:ascii="Microsoft JhengHei UI" w:eastAsia="Microsoft JhengHei UI" w:hAnsi="Microsoft JhengHei UI" w:hint="eastAsia"/>
          <w:b/>
          <w:bCs/>
        </w:rPr>
        <w:t>年</w:t>
      </w:r>
      <w:r w:rsidR="006C59D7">
        <w:rPr>
          <w:rFonts w:ascii="Microsoft JhengHei UI" w:eastAsia="Microsoft JhengHei UI" w:hAnsi="Microsoft JhengHei UI" w:hint="eastAsia"/>
          <w:b/>
          <w:bCs/>
        </w:rPr>
        <w:t>有何變化？</w:t>
      </w:r>
      <w:r w:rsidR="002934E2">
        <w:rPr>
          <w:rFonts w:ascii="Microsoft JhengHei UI" w:eastAsia="Microsoft JhengHei UI" w:hAnsi="Microsoft JhengHei UI" w:hint="eastAsia"/>
          <w:b/>
          <w:bCs/>
        </w:rPr>
        <w:t>這種變化反映了甚麼？</w:t>
      </w:r>
    </w:p>
    <w:p w14:paraId="7A6C94F7" w14:textId="0DD0FC9F" w:rsidR="00592342" w:rsidRDefault="007168F1" w:rsidP="00587D02">
      <w:pPr>
        <w:ind w:left="284"/>
        <w:jc w:val="both"/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>__</w:t>
      </w:r>
      <w:r w:rsidR="00592342">
        <w:rPr>
          <w:rFonts w:ascii="Microsoft JhengHei UI" w:eastAsia="Microsoft JhengHei UI" w:hAnsi="Microsoft JhengHei UI"/>
          <w:b/>
          <w:bCs/>
        </w:rPr>
        <w:t>____________________________________________________________________________________ ______________________________________________________________________________________</w:t>
      </w:r>
    </w:p>
    <w:p w14:paraId="3E2683BC" w14:textId="3FC08A41" w:rsidR="00B63EFC" w:rsidRDefault="00093C72" w:rsidP="00587D02">
      <w:pPr>
        <w:ind w:firstLine="284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B63EFC">
        <w:rPr>
          <w:rFonts w:ascii="Microsoft JhengHei UI" w:eastAsia="Microsoft JhengHei UI" w:hAnsi="Microsoft JhengHei UI"/>
          <w:b/>
          <w:bCs/>
        </w:rPr>
        <w:t xml:space="preserve">3. </w:t>
      </w:r>
      <w:r w:rsidR="00B63EFC" w:rsidRPr="00B63EFC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B63EFC">
        <w:rPr>
          <w:rFonts w:ascii="Microsoft JhengHei UI" w:eastAsia="Microsoft JhengHei UI" w:hAnsi="Microsoft JhengHei UI"/>
          <w:b/>
          <w:bCs/>
          <w:szCs w:val="24"/>
        </w:rPr>
        <w:t>C1</w:t>
      </w:r>
      <w:r w:rsidR="00197953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B63EFC" w:rsidRPr="00B63EFC">
        <w:rPr>
          <w:rFonts w:ascii="Microsoft JhengHei UI" w:eastAsia="Microsoft JhengHei UI" w:hAnsi="Microsoft JhengHei UI" w:hint="eastAsia"/>
          <w:b/>
          <w:bCs/>
          <w:szCs w:val="24"/>
        </w:rPr>
        <w:t>，描述2</w:t>
      </w:r>
      <w:r w:rsidR="00B63EFC" w:rsidRPr="00B63EFC">
        <w:rPr>
          <w:rFonts w:ascii="Microsoft JhengHei UI" w:eastAsia="Microsoft JhengHei UI" w:hAnsi="Microsoft JhengHei UI"/>
          <w:b/>
          <w:bCs/>
          <w:szCs w:val="24"/>
        </w:rPr>
        <w:t>016-2020</w:t>
      </w:r>
      <w:r w:rsidR="00B63EFC" w:rsidRPr="00B63EFC">
        <w:rPr>
          <w:rFonts w:ascii="Microsoft JhengHei UI" w:eastAsia="Microsoft JhengHei UI" w:hAnsi="Microsoft JhengHei UI" w:hint="eastAsia"/>
          <w:b/>
          <w:bCs/>
          <w:szCs w:val="24"/>
        </w:rPr>
        <w:t>年</w:t>
      </w:r>
      <w:r w:rsidR="00B63EFC">
        <w:rPr>
          <w:rFonts w:ascii="Microsoft JhengHei UI" w:eastAsia="Microsoft JhengHei UI" w:hAnsi="Microsoft JhengHei UI" w:hint="eastAsia"/>
          <w:b/>
          <w:bCs/>
          <w:szCs w:val="24"/>
        </w:rPr>
        <w:t>社會</w:t>
      </w:r>
      <w:r w:rsidR="00B576FC">
        <w:rPr>
          <w:rFonts w:ascii="Microsoft JhengHei UI" w:eastAsia="Microsoft JhengHei UI" w:hAnsi="Microsoft JhengHei UI" w:hint="eastAsia"/>
          <w:b/>
          <w:bCs/>
          <w:szCs w:val="24"/>
        </w:rPr>
        <w:t>消</w:t>
      </w:r>
      <w:r w:rsidR="00F4111B">
        <w:rPr>
          <w:rFonts w:ascii="Microsoft JhengHei UI" w:eastAsia="Microsoft JhengHei UI" w:hAnsi="Microsoft JhengHei UI" w:hint="eastAsia"/>
          <w:b/>
          <w:bCs/>
          <w:szCs w:val="24"/>
        </w:rPr>
        <w:t>費</w:t>
      </w:r>
      <w:r w:rsidR="00D170E8">
        <w:rPr>
          <w:rFonts w:ascii="Microsoft JhengHei UI" w:eastAsia="Microsoft JhengHei UI" w:hAnsi="Microsoft JhengHei UI" w:hint="eastAsia"/>
          <w:b/>
          <w:bCs/>
          <w:szCs w:val="24"/>
        </w:rPr>
        <w:t>品零售總額的變化</w:t>
      </w:r>
      <w:r w:rsidR="00B63EFC" w:rsidRPr="00B63EFC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06E46DA" w14:textId="77B507C3" w:rsidR="006A2984" w:rsidRPr="00FC4740" w:rsidRDefault="00AF67EC" w:rsidP="00587D02">
      <w:pPr>
        <w:ind w:left="599"/>
        <w:jc w:val="both"/>
        <w:rPr>
          <w:rFonts w:ascii="Microsoft JhengHei UI" w:eastAsia="Microsoft JhengHei UI" w:hAnsi="Microsoft JhengHei UI"/>
          <w:szCs w:val="24"/>
        </w:rPr>
      </w:pPr>
      <w:r w:rsidRPr="00FC4740">
        <w:rPr>
          <w:rFonts w:ascii="Microsoft JhengHei UI" w:eastAsia="Microsoft JhengHei UI" w:hAnsi="Microsoft JhengHei UI"/>
          <w:szCs w:val="24"/>
        </w:rPr>
        <w:t>2016</w:t>
      </w:r>
      <w:r w:rsidRPr="00FC4740">
        <w:rPr>
          <w:rFonts w:ascii="Microsoft JhengHei UI" w:eastAsia="Microsoft JhengHei UI" w:hAnsi="Microsoft JhengHei UI" w:hint="eastAsia"/>
          <w:szCs w:val="24"/>
        </w:rPr>
        <w:t>年</w:t>
      </w:r>
      <w:r w:rsidR="0023179C" w:rsidRPr="00FC4740">
        <w:rPr>
          <w:rFonts w:ascii="Microsoft JhengHei UI" w:eastAsia="Microsoft JhengHei UI" w:hAnsi="Microsoft JhengHei UI" w:hint="eastAsia"/>
          <w:szCs w:val="24"/>
        </w:rPr>
        <w:t>社會消費品零售總額為_</w:t>
      </w:r>
      <w:r w:rsidR="0023179C" w:rsidRPr="00FC4740">
        <w:rPr>
          <w:rFonts w:ascii="Microsoft JhengHei UI" w:eastAsia="Microsoft JhengHei UI" w:hAnsi="Microsoft JhengHei UI"/>
          <w:szCs w:val="24"/>
        </w:rPr>
        <w:t>_______________</w:t>
      </w:r>
      <w:r w:rsidR="0023179C" w:rsidRPr="00FC4740">
        <w:rPr>
          <w:rFonts w:ascii="Microsoft JhengHei UI" w:eastAsia="Microsoft JhengHei UI" w:hAnsi="Microsoft JhengHei UI" w:hint="eastAsia"/>
          <w:szCs w:val="24"/>
        </w:rPr>
        <w:t>億，2</w:t>
      </w:r>
      <w:r w:rsidR="0023179C" w:rsidRPr="00FC4740">
        <w:rPr>
          <w:rFonts w:ascii="Microsoft JhengHei UI" w:eastAsia="Microsoft JhengHei UI" w:hAnsi="Microsoft JhengHei UI"/>
          <w:szCs w:val="24"/>
        </w:rPr>
        <w:t>017-</w:t>
      </w:r>
      <w:proofErr w:type="gramStart"/>
      <w:r w:rsidR="0023179C" w:rsidRPr="00FC4740">
        <w:rPr>
          <w:rFonts w:ascii="Microsoft JhengHei UI" w:eastAsia="Microsoft JhengHei UI" w:hAnsi="Microsoft JhengHei UI"/>
          <w:szCs w:val="24"/>
        </w:rPr>
        <w:t>2019</w:t>
      </w:r>
      <w:r w:rsidR="0023179C" w:rsidRPr="00FC4740">
        <w:rPr>
          <w:rFonts w:ascii="Microsoft JhengHei UI" w:eastAsia="Microsoft JhengHei UI" w:hAnsi="Microsoft JhengHei UI" w:hint="eastAsia"/>
          <w:szCs w:val="24"/>
        </w:rPr>
        <w:t>年均呈</w:t>
      </w:r>
      <w:proofErr w:type="gramEnd"/>
      <w:r w:rsidR="00FC4740" w:rsidRPr="00FC4740">
        <w:rPr>
          <w:rFonts w:ascii="Microsoft JhengHei UI" w:eastAsia="Microsoft JhengHei UI" w:hAnsi="Microsoft JhengHei UI"/>
          <w:szCs w:val="24"/>
        </w:rPr>
        <w:t>___________</w:t>
      </w:r>
      <w:r w:rsidR="0023179C" w:rsidRPr="00FC4740">
        <w:rPr>
          <w:rFonts w:ascii="Microsoft JhengHei UI" w:eastAsia="Microsoft JhengHei UI" w:hAnsi="Microsoft JhengHei UI" w:hint="eastAsia"/>
          <w:szCs w:val="24"/>
        </w:rPr>
        <w:t>趨勢</w:t>
      </w:r>
      <w:r w:rsidR="0082525A" w:rsidRPr="00FC4740">
        <w:rPr>
          <w:rFonts w:ascii="Microsoft JhengHei UI" w:eastAsia="Microsoft JhengHei UI" w:hAnsi="Microsoft JhengHei UI" w:hint="eastAsia"/>
          <w:szCs w:val="24"/>
        </w:rPr>
        <w:t>，</w:t>
      </w:r>
      <w:r w:rsidR="0082525A" w:rsidRPr="00FC4740">
        <w:rPr>
          <w:rFonts w:ascii="Microsoft JhengHei UI" w:eastAsia="Microsoft JhengHei UI" w:hAnsi="Microsoft JhengHei UI"/>
          <w:szCs w:val="24"/>
        </w:rPr>
        <w:t>2019</w:t>
      </w:r>
      <w:r w:rsidR="0082525A" w:rsidRPr="00FC4740">
        <w:rPr>
          <w:rFonts w:ascii="Microsoft JhengHei UI" w:eastAsia="Microsoft JhengHei UI" w:hAnsi="Microsoft JhengHei UI" w:hint="eastAsia"/>
          <w:szCs w:val="24"/>
        </w:rPr>
        <w:t>年更超過</w:t>
      </w:r>
      <w:r w:rsidR="0082525A" w:rsidRPr="00FC4740">
        <w:rPr>
          <w:rFonts w:ascii="Microsoft JhengHei UI" w:eastAsia="Microsoft JhengHei UI" w:hAnsi="Microsoft JhengHei UI"/>
          <w:szCs w:val="24"/>
        </w:rPr>
        <w:t>___________</w:t>
      </w:r>
      <w:r w:rsidR="00801C8E" w:rsidRPr="00FC4740">
        <w:rPr>
          <w:rFonts w:ascii="Microsoft JhengHei UI" w:eastAsia="Microsoft JhengHei UI" w:hAnsi="Microsoft JhengHei UI" w:hint="eastAsia"/>
          <w:szCs w:val="24"/>
        </w:rPr>
        <w:t>億元，</w:t>
      </w:r>
      <w:r w:rsidR="00CE3B1E" w:rsidRPr="00FC4740">
        <w:rPr>
          <w:rFonts w:ascii="Microsoft JhengHei UI" w:eastAsia="Microsoft JhengHei UI" w:hAnsi="Microsoft JhengHei UI" w:hint="eastAsia"/>
          <w:szCs w:val="24"/>
        </w:rPr>
        <w:t>比</w:t>
      </w:r>
      <w:r w:rsidR="00D92F12" w:rsidRPr="00FC4740">
        <w:rPr>
          <w:rFonts w:ascii="Microsoft JhengHei UI" w:eastAsia="Microsoft JhengHei UI" w:hAnsi="Microsoft JhengHei UI" w:hint="eastAsia"/>
          <w:szCs w:val="24"/>
        </w:rPr>
        <w:t>2</w:t>
      </w:r>
      <w:r w:rsidR="00D92F12" w:rsidRPr="00FC4740">
        <w:rPr>
          <w:rFonts w:ascii="Microsoft JhengHei UI" w:eastAsia="Microsoft JhengHei UI" w:hAnsi="Microsoft JhengHei UI"/>
          <w:szCs w:val="24"/>
        </w:rPr>
        <w:t>016</w:t>
      </w:r>
      <w:r w:rsidR="00D92F12" w:rsidRPr="00FC4740">
        <w:rPr>
          <w:rFonts w:ascii="Microsoft JhengHei UI" w:eastAsia="Microsoft JhengHei UI" w:hAnsi="Microsoft JhengHei UI" w:hint="eastAsia"/>
          <w:szCs w:val="24"/>
        </w:rPr>
        <w:t>年</w:t>
      </w:r>
      <w:r w:rsidR="00CE3B1E" w:rsidRPr="00FC4740">
        <w:rPr>
          <w:rFonts w:ascii="Microsoft JhengHei UI" w:eastAsia="Microsoft JhengHei UI" w:hAnsi="Microsoft JhengHei UI" w:hint="eastAsia"/>
          <w:szCs w:val="24"/>
        </w:rPr>
        <w:t>多</w:t>
      </w:r>
      <w:r w:rsidR="00CB6C0D" w:rsidRPr="00FC4740">
        <w:rPr>
          <w:rFonts w:ascii="Microsoft JhengHei UI" w:eastAsia="Microsoft JhengHei UI" w:hAnsi="Microsoft JhengHei UI" w:hint="eastAsia"/>
          <w:szCs w:val="24"/>
        </w:rPr>
        <w:t>_</w:t>
      </w:r>
      <w:r w:rsidR="00CB6C0D" w:rsidRPr="00FC4740">
        <w:rPr>
          <w:rFonts w:ascii="Microsoft JhengHei UI" w:eastAsia="Microsoft JhengHei UI" w:hAnsi="Microsoft JhengHei UI"/>
          <w:szCs w:val="24"/>
        </w:rPr>
        <w:t>__________</w:t>
      </w:r>
      <w:r w:rsidR="00D92F12" w:rsidRPr="00FC4740">
        <w:rPr>
          <w:rFonts w:ascii="Microsoft JhengHei UI" w:eastAsia="Microsoft JhengHei UI" w:hAnsi="Microsoft JhengHei UI" w:hint="eastAsia"/>
          <w:szCs w:val="24"/>
        </w:rPr>
        <w:t>_</w:t>
      </w:r>
      <w:r w:rsidR="00D92F12" w:rsidRPr="00FC4740">
        <w:rPr>
          <w:rFonts w:ascii="Microsoft JhengHei UI" w:eastAsia="Microsoft JhengHei UI" w:hAnsi="Microsoft JhengHei UI"/>
          <w:szCs w:val="24"/>
        </w:rPr>
        <w:t>______</w:t>
      </w:r>
      <w:r w:rsidR="00CB6C0D" w:rsidRPr="00FC4740">
        <w:rPr>
          <w:rFonts w:ascii="Microsoft JhengHei UI" w:eastAsia="Microsoft JhengHei UI" w:hAnsi="Microsoft JhengHei UI" w:hint="eastAsia"/>
          <w:szCs w:val="24"/>
        </w:rPr>
        <w:t>億元，</w:t>
      </w:r>
      <w:r w:rsidR="00801C8E" w:rsidRPr="00FC4740">
        <w:rPr>
          <w:rFonts w:ascii="Microsoft JhengHei UI" w:eastAsia="Microsoft JhengHei UI" w:hAnsi="Microsoft JhengHei UI" w:hint="eastAsia"/>
          <w:szCs w:val="24"/>
        </w:rPr>
        <w:t>及至2</w:t>
      </w:r>
      <w:r w:rsidR="00801C8E" w:rsidRPr="00FC4740">
        <w:rPr>
          <w:rFonts w:ascii="Microsoft JhengHei UI" w:eastAsia="Microsoft JhengHei UI" w:hAnsi="Microsoft JhengHei UI"/>
          <w:szCs w:val="24"/>
        </w:rPr>
        <w:t>020</w:t>
      </w:r>
      <w:r w:rsidR="00801C8E" w:rsidRPr="00FC4740">
        <w:rPr>
          <w:rFonts w:ascii="Microsoft JhengHei UI" w:eastAsia="Microsoft JhengHei UI" w:hAnsi="Microsoft JhengHei UI" w:hint="eastAsia"/>
          <w:szCs w:val="24"/>
        </w:rPr>
        <w:t>年稍為</w:t>
      </w:r>
      <w:r w:rsidR="00FC4740" w:rsidRPr="00FC4740">
        <w:rPr>
          <w:rFonts w:ascii="Microsoft JhengHei UI" w:eastAsia="Microsoft JhengHei UI" w:hAnsi="Microsoft JhengHei UI"/>
          <w:szCs w:val="24"/>
        </w:rPr>
        <w:t>___________</w:t>
      </w:r>
      <w:r w:rsidR="00801C8E" w:rsidRPr="00FC4740">
        <w:rPr>
          <w:rFonts w:ascii="Microsoft JhengHei UI" w:eastAsia="Microsoft JhengHei UI" w:hAnsi="Microsoft JhengHei UI" w:hint="eastAsia"/>
          <w:szCs w:val="24"/>
        </w:rPr>
        <w:t>至</w:t>
      </w:r>
      <w:r w:rsidR="00FC4740" w:rsidRPr="00FC4740">
        <w:rPr>
          <w:rFonts w:ascii="Microsoft JhengHei UI" w:eastAsia="Microsoft JhengHei UI" w:hAnsi="Microsoft JhengHei UI" w:hint="eastAsia"/>
          <w:szCs w:val="24"/>
        </w:rPr>
        <w:t>_</w:t>
      </w:r>
      <w:r w:rsidR="00FC4740" w:rsidRPr="00FC4740">
        <w:rPr>
          <w:rFonts w:ascii="Microsoft JhengHei UI" w:eastAsia="Microsoft JhengHei UI" w:hAnsi="Microsoft JhengHei UI"/>
          <w:szCs w:val="24"/>
        </w:rPr>
        <w:t>_______________</w:t>
      </w:r>
      <w:r w:rsidR="00FC4740" w:rsidRPr="00FC4740">
        <w:rPr>
          <w:rFonts w:ascii="Microsoft JhengHei UI" w:eastAsia="Microsoft JhengHei UI" w:hAnsi="Microsoft JhengHei UI" w:hint="eastAsia"/>
          <w:szCs w:val="24"/>
        </w:rPr>
        <w:t>億</w:t>
      </w:r>
      <w:r w:rsidR="005F10BB" w:rsidRPr="00FC4740">
        <w:rPr>
          <w:rFonts w:ascii="Microsoft JhengHei UI" w:eastAsia="Microsoft JhengHei UI" w:hAnsi="Microsoft JhengHei UI" w:hint="eastAsia"/>
          <w:szCs w:val="24"/>
        </w:rPr>
        <w:t>。</w:t>
      </w:r>
    </w:p>
    <w:p w14:paraId="7773A7E8" w14:textId="40E9669A" w:rsidR="00F91B0B" w:rsidRPr="006A2984" w:rsidRDefault="00202540" w:rsidP="00587D02">
      <w:pPr>
        <w:pStyle w:val="a3"/>
        <w:numPr>
          <w:ilvl w:val="0"/>
          <w:numId w:val="13"/>
        </w:numPr>
        <w:ind w:leftChars="0"/>
        <w:jc w:val="both"/>
        <w:rPr>
          <w:rFonts w:ascii="Microsoft JhengHei UI" w:eastAsia="Microsoft JhengHei UI" w:hAnsi="Microsoft JhengHei UI"/>
          <w:b/>
          <w:bCs/>
        </w:rPr>
      </w:pPr>
      <w:r w:rsidRPr="006A2984">
        <w:rPr>
          <w:rFonts w:ascii="Microsoft JhengHei UI" w:eastAsia="Microsoft JhengHei UI" w:hAnsi="Microsoft JhengHei UI" w:hint="eastAsia"/>
          <w:b/>
          <w:bCs/>
        </w:rPr>
        <w:t>在</w:t>
      </w:r>
      <w:r w:rsidR="00093C72" w:rsidRPr="006A2984">
        <w:rPr>
          <w:rFonts w:ascii="Microsoft JhengHei UI" w:eastAsia="Microsoft JhengHei UI" w:hAnsi="Microsoft JhengHei UI" w:hint="eastAsia"/>
          <w:b/>
          <w:bCs/>
        </w:rPr>
        <w:t>影片</w:t>
      </w:r>
      <w:r w:rsidR="006E24F3" w:rsidRPr="006A2984">
        <w:rPr>
          <w:rFonts w:ascii="Microsoft JhengHei UI" w:eastAsia="Microsoft JhengHei UI" w:hAnsi="Microsoft JhengHei UI" w:hint="eastAsia"/>
          <w:b/>
          <w:bCs/>
        </w:rPr>
        <w:t>C</w:t>
      </w:r>
      <w:r w:rsidR="00197953">
        <w:rPr>
          <w:rFonts w:ascii="Microsoft JhengHei UI" w:eastAsia="Microsoft JhengHei UI" w:hAnsi="Microsoft JhengHei UI"/>
          <w:b/>
          <w:bCs/>
        </w:rPr>
        <w:t xml:space="preserve">11 </w:t>
      </w:r>
      <w:r w:rsidR="006E24F3" w:rsidRPr="006A2984">
        <w:rPr>
          <w:rFonts w:ascii="Microsoft JhengHei UI" w:eastAsia="Microsoft JhengHei UI" w:hAnsi="Microsoft JhengHei UI" w:hint="eastAsia"/>
          <w:b/>
          <w:bCs/>
        </w:rPr>
        <w:t>中</w:t>
      </w:r>
      <w:r w:rsidRPr="006A2984">
        <w:rPr>
          <w:rFonts w:ascii="Microsoft JhengHei UI" w:eastAsia="Microsoft JhengHei UI" w:hAnsi="Microsoft JhengHei UI" w:hint="eastAsia"/>
          <w:b/>
          <w:bCs/>
        </w:rPr>
        <w:t>記述了</w:t>
      </w:r>
      <w:r w:rsidR="0068106A" w:rsidRPr="006A2984">
        <w:rPr>
          <w:rFonts w:ascii="Microsoft JhengHei UI" w:eastAsia="Microsoft JhengHei UI" w:hAnsi="Microsoft JhengHei UI" w:hint="eastAsia"/>
          <w:b/>
          <w:bCs/>
        </w:rPr>
        <w:t>不同</w:t>
      </w:r>
      <w:r w:rsidR="005E4EC5" w:rsidRPr="006A2984">
        <w:rPr>
          <w:rFonts w:ascii="Microsoft JhengHei UI" w:eastAsia="Microsoft JhengHei UI" w:hAnsi="Microsoft JhengHei UI" w:hint="eastAsia"/>
          <w:b/>
          <w:bCs/>
        </w:rPr>
        <w:t>階層</w:t>
      </w:r>
      <w:r w:rsidR="0038328D" w:rsidRPr="006A2984">
        <w:rPr>
          <w:rFonts w:ascii="Microsoft JhengHei UI" w:eastAsia="Microsoft JhengHei UI" w:hAnsi="Microsoft JhengHei UI" w:hint="eastAsia"/>
          <w:b/>
          <w:bCs/>
        </w:rPr>
        <w:t>人物</w:t>
      </w:r>
      <w:r w:rsidRPr="006A2984">
        <w:rPr>
          <w:rFonts w:ascii="Microsoft JhengHei UI" w:eastAsia="Microsoft JhengHei UI" w:hAnsi="Microsoft JhengHei UI" w:hint="eastAsia"/>
          <w:b/>
          <w:bCs/>
        </w:rPr>
        <w:t>的</w:t>
      </w:r>
      <w:r w:rsidR="0038328D" w:rsidRPr="006A2984">
        <w:rPr>
          <w:rFonts w:ascii="Microsoft JhengHei UI" w:eastAsia="Microsoft JhengHei UI" w:hAnsi="Microsoft JhengHei UI" w:hint="eastAsia"/>
          <w:b/>
          <w:bCs/>
        </w:rPr>
        <w:t>話語</w:t>
      </w:r>
      <w:r w:rsidRPr="006A2984">
        <w:rPr>
          <w:rFonts w:ascii="Microsoft JhengHei UI" w:eastAsia="Microsoft JhengHei UI" w:hAnsi="Microsoft JhengHei UI" w:hint="eastAsia"/>
          <w:b/>
          <w:bCs/>
        </w:rPr>
        <w:t>，</w:t>
      </w:r>
      <w:r w:rsidR="005E4EC5" w:rsidRPr="006A2984">
        <w:rPr>
          <w:rFonts w:ascii="Microsoft JhengHei UI" w:eastAsia="Microsoft JhengHei UI" w:hAnsi="Microsoft JhengHei UI" w:hint="eastAsia"/>
          <w:b/>
          <w:bCs/>
        </w:rPr>
        <w:t>你認為這</w:t>
      </w:r>
      <w:r w:rsidR="0038328D" w:rsidRPr="006A2984">
        <w:rPr>
          <w:rFonts w:ascii="Microsoft JhengHei UI" w:eastAsia="Microsoft JhengHei UI" w:hAnsi="Microsoft JhengHei UI" w:hint="eastAsia"/>
          <w:b/>
          <w:bCs/>
        </w:rPr>
        <w:t>反映了</w:t>
      </w:r>
      <w:r w:rsidR="005E4EC5" w:rsidRPr="006A2984">
        <w:rPr>
          <w:rFonts w:ascii="Microsoft JhengHei UI" w:eastAsia="Microsoft JhengHei UI" w:hAnsi="Microsoft JhengHei UI" w:hint="eastAsia"/>
          <w:b/>
          <w:bCs/>
        </w:rPr>
        <w:t>甚麼？</w:t>
      </w:r>
    </w:p>
    <w:p w14:paraId="495F7400" w14:textId="095E6DC8" w:rsidR="005E4EC5" w:rsidRDefault="005E4EC5" w:rsidP="00587D02">
      <w:pPr>
        <w:ind w:firstLine="284"/>
        <w:jc w:val="both"/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 xml:space="preserve">______________________________________________________________________________________  </w:t>
      </w:r>
    </w:p>
    <w:p w14:paraId="315354D7" w14:textId="2520D0A4" w:rsidR="005E4EC5" w:rsidRDefault="005E4EC5" w:rsidP="00587D02">
      <w:pPr>
        <w:ind w:firstLine="284"/>
        <w:jc w:val="both"/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>______________________________________________________________________________________</w:t>
      </w:r>
    </w:p>
    <w:p w14:paraId="76F0EE5B" w14:textId="77777777" w:rsidR="00CE3E13" w:rsidRPr="00CF3F32" w:rsidRDefault="00CE3E13" w:rsidP="00587D02">
      <w:pPr>
        <w:ind w:firstLine="284"/>
        <w:jc w:val="both"/>
        <w:rPr>
          <w:rFonts w:ascii="Microsoft JhengHei UI" w:eastAsia="Microsoft JhengHei UI" w:hAnsi="Microsoft JhengHei UI"/>
          <w:b/>
          <w:bCs/>
        </w:rPr>
      </w:pPr>
    </w:p>
    <w:sectPr w:rsidR="00CE3E13" w:rsidRPr="00CF3F32" w:rsidSect="00E94D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540B" w14:textId="77777777" w:rsidR="00D94CA0" w:rsidRDefault="00D94CA0" w:rsidP="002F3AE4">
      <w:r>
        <w:separator/>
      </w:r>
    </w:p>
  </w:endnote>
  <w:endnote w:type="continuationSeparator" w:id="0">
    <w:p w14:paraId="26C0F215" w14:textId="77777777" w:rsidR="00D94CA0" w:rsidRDefault="00D94CA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E129" w14:textId="77777777" w:rsidR="00D94CA0" w:rsidRDefault="00D94CA0" w:rsidP="002F3AE4">
      <w:r>
        <w:separator/>
      </w:r>
    </w:p>
  </w:footnote>
  <w:footnote w:type="continuationSeparator" w:id="0">
    <w:p w14:paraId="18A54E65" w14:textId="77777777" w:rsidR="00D94CA0" w:rsidRDefault="00D94CA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7AF6BCC6" w:rsidR="00E94D8B" w:rsidRDefault="00314A92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C62A13" wp14:editId="66B50265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39EB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22F3"/>
    <w:rsid w:val="0001277F"/>
    <w:rsid w:val="00021135"/>
    <w:rsid w:val="0002472B"/>
    <w:rsid w:val="000409E0"/>
    <w:rsid w:val="00043EA5"/>
    <w:rsid w:val="00057472"/>
    <w:rsid w:val="0006158B"/>
    <w:rsid w:val="000776DF"/>
    <w:rsid w:val="00077F8C"/>
    <w:rsid w:val="00083AEC"/>
    <w:rsid w:val="00085F4E"/>
    <w:rsid w:val="000930A5"/>
    <w:rsid w:val="00093C72"/>
    <w:rsid w:val="00096186"/>
    <w:rsid w:val="000A4752"/>
    <w:rsid w:val="000B24C4"/>
    <w:rsid w:val="000B416E"/>
    <w:rsid w:val="000B7BE4"/>
    <w:rsid w:val="000C4C21"/>
    <w:rsid w:val="000C5E90"/>
    <w:rsid w:val="000C60F0"/>
    <w:rsid w:val="000D6C1B"/>
    <w:rsid w:val="000F3D43"/>
    <w:rsid w:val="000F6AE5"/>
    <w:rsid w:val="00102166"/>
    <w:rsid w:val="00103830"/>
    <w:rsid w:val="0010688C"/>
    <w:rsid w:val="00111F84"/>
    <w:rsid w:val="00114682"/>
    <w:rsid w:val="00114868"/>
    <w:rsid w:val="001312DB"/>
    <w:rsid w:val="0013223A"/>
    <w:rsid w:val="00136123"/>
    <w:rsid w:val="00137531"/>
    <w:rsid w:val="00143022"/>
    <w:rsid w:val="00146AA9"/>
    <w:rsid w:val="0015328C"/>
    <w:rsid w:val="00156FE0"/>
    <w:rsid w:val="0016308A"/>
    <w:rsid w:val="00197417"/>
    <w:rsid w:val="00197953"/>
    <w:rsid w:val="001A27D5"/>
    <w:rsid w:val="001B31DB"/>
    <w:rsid w:val="001C02CB"/>
    <w:rsid w:val="001C3B0E"/>
    <w:rsid w:val="001C6865"/>
    <w:rsid w:val="001D1156"/>
    <w:rsid w:val="001D6B6A"/>
    <w:rsid w:val="00202540"/>
    <w:rsid w:val="002026BD"/>
    <w:rsid w:val="00204C08"/>
    <w:rsid w:val="00205AAC"/>
    <w:rsid w:val="00214E01"/>
    <w:rsid w:val="0022429E"/>
    <w:rsid w:val="0023179C"/>
    <w:rsid w:val="002453D2"/>
    <w:rsid w:val="00246EF0"/>
    <w:rsid w:val="00256AB6"/>
    <w:rsid w:val="00272F73"/>
    <w:rsid w:val="00275314"/>
    <w:rsid w:val="002754B2"/>
    <w:rsid w:val="002819F3"/>
    <w:rsid w:val="0028603D"/>
    <w:rsid w:val="002934E2"/>
    <w:rsid w:val="0029745D"/>
    <w:rsid w:val="0029762F"/>
    <w:rsid w:val="002C5A61"/>
    <w:rsid w:val="002D3804"/>
    <w:rsid w:val="002F1616"/>
    <w:rsid w:val="002F3AE4"/>
    <w:rsid w:val="00311F1C"/>
    <w:rsid w:val="00314A92"/>
    <w:rsid w:val="0031537C"/>
    <w:rsid w:val="00320E42"/>
    <w:rsid w:val="003305E6"/>
    <w:rsid w:val="00357721"/>
    <w:rsid w:val="00377F15"/>
    <w:rsid w:val="0038319A"/>
    <w:rsid w:val="0038328D"/>
    <w:rsid w:val="003854AA"/>
    <w:rsid w:val="0039642E"/>
    <w:rsid w:val="003D21A7"/>
    <w:rsid w:val="003E18BE"/>
    <w:rsid w:val="003F1CB4"/>
    <w:rsid w:val="003F5F2E"/>
    <w:rsid w:val="00401BCB"/>
    <w:rsid w:val="004127F9"/>
    <w:rsid w:val="0041667C"/>
    <w:rsid w:val="00423C17"/>
    <w:rsid w:val="004256EC"/>
    <w:rsid w:val="00435821"/>
    <w:rsid w:val="0044097A"/>
    <w:rsid w:val="00442965"/>
    <w:rsid w:val="00450BD2"/>
    <w:rsid w:val="00452968"/>
    <w:rsid w:val="0045723B"/>
    <w:rsid w:val="00462FBC"/>
    <w:rsid w:val="00471E1F"/>
    <w:rsid w:val="00482CE6"/>
    <w:rsid w:val="004A35FE"/>
    <w:rsid w:val="004A67AC"/>
    <w:rsid w:val="004B0CFF"/>
    <w:rsid w:val="004B1213"/>
    <w:rsid w:val="004B334D"/>
    <w:rsid w:val="004B661A"/>
    <w:rsid w:val="004D5F7C"/>
    <w:rsid w:val="004E6D32"/>
    <w:rsid w:val="004F18FC"/>
    <w:rsid w:val="00500224"/>
    <w:rsid w:val="00500549"/>
    <w:rsid w:val="005112AA"/>
    <w:rsid w:val="00583542"/>
    <w:rsid w:val="00587D02"/>
    <w:rsid w:val="00592342"/>
    <w:rsid w:val="005A0140"/>
    <w:rsid w:val="005A37F6"/>
    <w:rsid w:val="005B3F36"/>
    <w:rsid w:val="005B57E8"/>
    <w:rsid w:val="005D17CC"/>
    <w:rsid w:val="005E3DB0"/>
    <w:rsid w:val="005E4EC5"/>
    <w:rsid w:val="005F10BB"/>
    <w:rsid w:val="005F57B8"/>
    <w:rsid w:val="005F5A28"/>
    <w:rsid w:val="005F6593"/>
    <w:rsid w:val="005F774E"/>
    <w:rsid w:val="00615264"/>
    <w:rsid w:val="00616EA5"/>
    <w:rsid w:val="00625FCF"/>
    <w:rsid w:val="006331BF"/>
    <w:rsid w:val="00654055"/>
    <w:rsid w:val="00656E54"/>
    <w:rsid w:val="00663376"/>
    <w:rsid w:val="0068106A"/>
    <w:rsid w:val="0068438E"/>
    <w:rsid w:val="0069201D"/>
    <w:rsid w:val="00693A50"/>
    <w:rsid w:val="0069449B"/>
    <w:rsid w:val="006A2984"/>
    <w:rsid w:val="006B7092"/>
    <w:rsid w:val="006C0B54"/>
    <w:rsid w:val="006C1EA5"/>
    <w:rsid w:val="006C59D7"/>
    <w:rsid w:val="006D25DD"/>
    <w:rsid w:val="006E24F3"/>
    <w:rsid w:val="006F7893"/>
    <w:rsid w:val="007168F1"/>
    <w:rsid w:val="00721BEB"/>
    <w:rsid w:val="00727E15"/>
    <w:rsid w:val="007375E3"/>
    <w:rsid w:val="007734E4"/>
    <w:rsid w:val="007863A7"/>
    <w:rsid w:val="007D1228"/>
    <w:rsid w:val="007D4D58"/>
    <w:rsid w:val="007E639C"/>
    <w:rsid w:val="007F5214"/>
    <w:rsid w:val="00801C8E"/>
    <w:rsid w:val="008111C5"/>
    <w:rsid w:val="008231E8"/>
    <w:rsid w:val="00823B6F"/>
    <w:rsid w:val="0082525A"/>
    <w:rsid w:val="00830DAA"/>
    <w:rsid w:val="0083366B"/>
    <w:rsid w:val="00834F5C"/>
    <w:rsid w:val="00837BCA"/>
    <w:rsid w:val="008401B3"/>
    <w:rsid w:val="00841546"/>
    <w:rsid w:val="00841707"/>
    <w:rsid w:val="00850A96"/>
    <w:rsid w:val="0085495C"/>
    <w:rsid w:val="00860D41"/>
    <w:rsid w:val="00862F1D"/>
    <w:rsid w:val="008746A8"/>
    <w:rsid w:val="008842AF"/>
    <w:rsid w:val="0088773A"/>
    <w:rsid w:val="008946EB"/>
    <w:rsid w:val="0089666A"/>
    <w:rsid w:val="00896F1A"/>
    <w:rsid w:val="008A5654"/>
    <w:rsid w:val="008A7857"/>
    <w:rsid w:val="008B49A0"/>
    <w:rsid w:val="008C2218"/>
    <w:rsid w:val="008C7846"/>
    <w:rsid w:val="009006E0"/>
    <w:rsid w:val="009054BB"/>
    <w:rsid w:val="00915F29"/>
    <w:rsid w:val="009400BA"/>
    <w:rsid w:val="00950439"/>
    <w:rsid w:val="009526B0"/>
    <w:rsid w:val="00952EF1"/>
    <w:rsid w:val="009556FD"/>
    <w:rsid w:val="009601FF"/>
    <w:rsid w:val="00967A34"/>
    <w:rsid w:val="009838AA"/>
    <w:rsid w:val="00984198"/>
    <w:rsid w:val="00985346"/>
    <w:rsid w:val="0099575C"/>
    <w:rsid w:val="009A453C"/>
    <w:rsid w:val="009B4718"/>
    <w:rsid w:val="009B5CEB"/>
    <w:rsid w:val="009B6B4B"/>
    <w:rsid w:val="009C1C82"/>
    <w:rsid w:val="009C7167"/>
    <w:rsid w:val="009D0F25"/>
    <w:rsid w:val="00A10123"/>
    <w:rsid w:val="00A23F48"/>
    <w:rsid w:val="00A24815"/>
    <w:rsid w:val="00A3342C"/>
    <w:rsid w:val="00A46A5A"/>
    <w:rsid w:val="00A706F4"/>
    <w:rsid w:val="00A70D5D"/>
    <w:rsid w:val="00A71E0E"/>
    <w:rsid w:val="00A72034"/>
    <w:rsid w:val="00A744DD"/>
    <w:rsid w:val="00A800FE"/>
    <w:rsid w:val="00A851DF"/>
    <w:rsid w:val="00A95632"/>
    <w:rsid w:val="00A97080"/>
    <w:rsid w:val="00A979DB"/>
    <w:rsid w:val="00AA4423"/>
    <w:rsid w:val="00AA4AC0"/>
    <w:rsid w:val="00AA4B45"/>
    <w:rsid w:val="00AA740E"/>
    <w:rsid w:val="00AB550E"/>
    <w:rsid w:val="00AE21C4"/>
    <w:rsid w:val="00AE5771"/>
    <w:rsid w:val="00AF241C"/>
    <w:rsid w:val="00AF277C"/>
    <w:rsid w:val="00AF61FE"/>
    <w:rsid w:val="00AF67EC"/>
    <w:rsid w:val="00AF77F5"/>
    <w:rsid w:val="00B321E3"/>
    <w:rsid w:val="00B366CD"/>
    <w:rsid w:val="00B47770"/>
    <w:rsid w:val="00B538EE"/>
    <w:rsid w:val="00B5479B"/>
    <w:rsid w:val="00B576FC"/>
    <w:rsid w:val="00B62B97"/>
    <w:rsid w:val="00B63EFC"/>
    <w:rsid w:val="00B776D1"/>
    <w:rsid w:val="00B801A5"/>
    <w:rsid w:val="00B80BE4"/>
    <w:rsid w:val="00B84BBC"/>
    <w:rsid w:val="00B84F40"/>
    <w:rsid w:val="00B851F4"/>
    <w:rsid w:val="00B92103"/>
    <w:rsid w:val="00B93154"/>
    <w:rsid w:val="00B93A27"/>
    <w:rsid w:val="00BA505C"/>
    <w:rsid w:val="00BB3446"/>
    <w:rsid w:val="00BB7767"/>
    <w:rsid w:val="00BC1DCD"/>
    <w:rsid w:val="00BC527F"/>
    <w:rsid w:val="00BD63C0"/>
    <w:rsid w:val="00BE0146"/>
    <w:rsid w:val="00BE36C3"/>
    <w:rsid w:val="00BF3063"/>
    <w:rsid w:val="00C033C3"/>
    <w:rsid w:val="00C06B73"/>
    <w:rsid w:val="00C21767"/>
    <w:rsid w:val="00C350EC"/>
    <w:rsid w:val="00C42EDA"/>
    <w:rsid w:val="00C639BC"/>
    <w:rsid w:val="00C650BB"/>
    <w:rsid w:val="00C710E6"/>
    <w:rsid w:val="00C7636A"/>
    <w:rsid w:val="00C8390A"/>
    <w:rsid w:val="00C84EAD"/>
    <w:rsid w:val="00C93FA5"/>
    <w:rsid w:val="00CA2783"/>
    <w:rsid w:val="00CA4E13"/>
    <w:rsid w:val="00CB63F9"/>
    <w:rsid w:val="00CB6C0D"/>
    <w:rsid w:val="00CC0448"/>
    <w:rsid w:val="00CD3408"/>
    <w:rsid w:val="00CD5FF7"/>
    <w:rsid w:val="00CE3B1E"/>
    <w:rsid w:val="00CE3E13"/>
    <w:rsid w:val="00CF2DA7"/>
    <w:rsid w:val="00CF3E1A"/>
    <w:rsid w:val="00CF3F32"/>
    <w:rsid w:val="00D01B0D"/>
    <w:rsid w:val="00D1229B"/>
    <w:rsid w:val="00D170E8"/>
    <w:rsid w:val="00D17C51"/>
    <w:rsid w:val="00D2004B"/>
    <w:rsid w:val="00D207F6"/>
    <w:rsid w:val="00D26497"/>
    <w:rsid w:val="00D34D1E"/>
    <w:rsid w:val="00D42AE8"/>
    <w:rsid w:val="00D45BBC"/>
    <w:rsid w:val="00D4783C"/>
    <w:rsid w:val="00D54566"/>
    <w:rsid w:val="00D55510"/>
    <w:rsid w:val="00D743C1"/>
    <w:rsid w:val="00D82553"/>
    <w:rsid w:val="00D90CF4"/>
    <w:rsid w:val="00D92F12"/>
    <w:rsid w:val="00D947D6"/>
    <w:rsid w:val="00D94B64"/>
    <w:rsid w:val="00D94CA0"/>
    <w:rsid w:val="00D97876"/>
    <w:rsid w:val="00DA61F5"/>
    <w:rsid w:val="00DB0696"/>
    <w:rsid w:val="00DC00A3"/>
    <w:rsid w:val="00DC377B"/>
    <w:rsid w:val="00DD534A"/>
    <w:rsid w:val="00DE4436"/>
    <w:rsid w:val="00DE6C04"/>
    <w:rsid w:val="00E068ED"/>
    <w:rsid w:val="00E12D48"/>
    <w:rsid w:val="00E13813"/>
    <w:rsid w:val="00E13BB1"/>
    <w:rsid w:val="00E26F48"/>
    <w:rsid w:val="00E31683"/>
    <w:rsid w:val="00E325D7"/>
    <w:rsid w:val="00E34CB4"/>
    <w:rsid w:val="00E61D29"/>
    <w:rsid w:val="00E64CA3"/>
    <w:rsid w:val="00E662D4"/>
    <w:rsid w:val="00E677FE"/>
    <w:rsid w:val="00E71942"/>
    <w:rsid w:val="00E8211D"/>
    <w:rsid w:val="00E900CA"/>
    <w:rsid w:val="00E93939"/>
    <w:rsid w:val="00E94D8B"/>
    <w:rsid w:val="00EA07FA"/>
    <w:rsid w:val="00EA093D"/>
    <w:rsid w:val="00EA3CE7"/>
    <w:rsid w:val="00EB385B"/>
    <w:rsid w:val="00EB6B81"/>
    <w:rsid w:val="00EC0C29"/>
    <w:rsid w:val="00ED1B4B"/>
    <w:rsid w:val="00EE1236"/>
    <w:rsid w:val="00EE616D"/>
    <w:rsid w:val="00EE7DA5"/>
    <w:rsid w:val="00F01B5F"/>
    <w:rsid w:val="00F12D53"/>
    <w:rsid w:val="00F13A18"/>
    <w:rsid w:val="00F146DF"/>
    <w:rsid w:val="00F16F84"/>
    <w:rsid w:val="00F22896"/>
    <w:rsid w:val="00F25001"/>
    <w:rsid w:val="00F26CCA"/>
    <w:rsid w:val="00F3149B"/>
    <w:rsid w:val="00F4111B"/>
    <w:rsid w:val="00F456C1"/>
    <w:rsid w:val="00F45BA3"/>
    <w:rsid w:val="00F46BE7"/>
    <w:rsid w:val="00F5153E"/>
    <w:rsid w:val="00F73A55"/>
    <w:rsid w:val="00F75ABA"/>
    <w:rsid w:val="00F81AA4"/>
    <w:rsid w:val="00F83E0A"/>
    <w:rsid w:val="00F91B0B"/>
    <w:rsid w:val="00F95328"/>
    <w:rsid w:val="00FA5AD1"/>
    <w:rsid w:val="00FA7A17"/>
    <w:rsid w:val="00FB2849"/>
    <w:rsid w:val="00FC1154"/>
    <w:rsid w:val="00FC4060"/>
    <w:rsid w:val="00FC4740"/>
    <w:rsid w:val="00FC4AA0"/>
    <w:rsid w:val="00FD4311"/>
    <w:rsid w:val="00FD6154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2EDA7E-520D-4DFD-9842-E487E6050A30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27376E5B-96D6-40F3-8DA8-56A397091C16}">
      <dgm:prSet phldrT="[Text]" custT="1"/>
      <dgm:spPr/>
      <dgm:t>
        <a:bodyPr/>
        <a:lstStyle/>
        <a:p>
          <a:r>
            <a:rPr lang="zh-TW" altLang="en-US" sz="2400">
              <a:latin typeface="Microsoft JhengHei UI" panose="020B0604030504040204" pitchFamily="34" charset="-120"/>
              <a:ea typeface="Microsoft JhengHei UI" panose="020B0604030504040204" pitchFamily="34" charset="-120"/>
            </a:rPr>
            <a:t>電池</a:t>
          </a:r>
          <a:endParaRPr lang="en-HK" sz="2400"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gm:t>
    </dgm:pt>
    <dgm:pt modelId="{70E81B43-E08E-40F1-B7D1-A3C4D582D67C}" type="parTrans" cxnId="{508D8524-C507-44F7-A162-E9D846BB1EA7}">
      <dgm:prSet/>
      <dgm:spPr/>
      <dgm:t>
        <a:bodyPr/>
        <a:lstStyle/>
        <a:p>
          <a:endParaRPr lang="en-HK"/>
        </a:p>
      </dgm:t>
    </dgm:pt>
    <dgm:pt modelId="{9DEFBBC6-9A99-404E-89AE-8BB9D2CCF03A}" type="sibTrans" cxnId="{508D8524-C507-44F7-A162-E9D846BB1EA7}">
      <dgm:prSet/>
      <dgm:spPr/>
      <dgm:t>
        <a:bodyPr/>
        <a:lstStyle/>
        <a:p>
          <a:endParaRPr lang="en-HK"/>
        </a:p>
      </dgm:t>
    </dgm:pt>
    <dgm:pt modelId="{C819675C-F2EA-45DC-BC83-456738604982}">
      <dgm:prSet phldrT="[Text]"/>
      <dgm:spPr/>
      <dgm:t>
        <a:bodyPr/>
        <a:lstStyle/>
        <a:p>
          <a:pPr algn="l"/>
          <a:endParaRPr lang="en-HK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gm:t>
    </dgm:pt>
    <dgm:pt modelId="{5A8DCB0C-9222-45B6-805F-DF7C3C66A765}" type="parTrans" cxnId="{2DEAC92B-2F7A-4E78-9B27-AC03A864274C}">
      <dgm:prSet/>
      <dgm:spPr/>
      <dgm:t>
        <a:bodyPr/>
        <a:lstStyle/>
        <a:p>
          <a:endParaRPr lang="en-HK"/>
        </a:p>
      </dgm:t>
    </dgm:pt>
    <dgm:pt modelId="{B3943EE5-37A1-44E4-94A4-AF1B538898F2}" type="sibTrans" cxnId="{2DEAC92B-2F7A-4E78-9B27-AC03A864274C}">
      <dgm:prSet/>
      <dgm:spPr/>
      <dgm:t>
        <a:bodyPr/>
        <a:lstStyle/>
        <a:p>
          <a:endParaRPr lang="en-HK"/>
        </a:p>
      </dgm:t>
    </dgm:pt>
    <dgm:pt modelId="{E6C790D5-828A-4D28-B687-07B022B48BBF}">
      <dgm:prSet phldrT="[Text]"/>
      <dgm:spPr/>
      <dgm:t>
        <a:bodyPr/>
        <a:lstStyle/>
        <a:p>
          <a:endParaRPr lang="en-HK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gm:t>
    </dgm:pt>
    <dgm:pt modelId="{F5F1389D-3A7C-462C-BB6C-863949002EE6}" type="parTrans" cxnId="{8C4A43F1-3B5B-436C-B2CD-57CF2706A44C}">
      <dgm:prSet/>
      <dgm:spPr/>
      <dgm:t>
        <a:bodyPr/>
        <a:lstStyle/>
        <a:p>
          <a:endParaRPr lang="en-HK"/>
        </a:p>
      </dgm:t>
    </dgm:pt>
    <dgm:pt modelId="{3780EB6D-6DB8-4999-A55D-5A2C13634039}" type="sibTrans" cxnId="{8C4A43F1-3B5B-436C-B2CD-57CF2706A44C}">
      <dgm:prSet/>
      <dgm:spPr/>
      <dgm:t>
        <a:bodyPr/>
        <a:lstStyle/>
        <a:p>
          <a:endParaRPr lang="en-HK"/>
        </a:p>
      </dgm:t>
    </dgm:pt>
    <dgm:pt modelId="{A49FE7BE-02D6-4F1B-B08A-9644D37F0A5C}">
      <dgm:prSet/>
      <dgm:spPr/>
      <dgm:t>
        <a:bodyPr/>
        <a:lstStyle/>
        <a:p>
          <a:pPr algn="l"/>
          <a:endParaRPr lang="en-HK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gm:t>
    </dgm:pt>
    <dgm:pt modelId="{BD8CCE52-3A0E-41A6-BE1B-FA8351F5CBCD}" type="parTrans" cxnId="{C1B2D8AF-8258-41E2-A3D9-B2FC6552BE6C}">
      <dgm:prSet/>
      <dgm:spPr/>
      <dgm:t>
        <a:bodyPr/>
        <a:lstStyle/>
        <a:p>
          <a:endParaRPr lang="en-HK"/>
        </a:p>
      </dgm:t>
    </dgm:pt>
    <dgm:pt modelId="{983DFCF7-3AAB-43DF-BF48-6E263D435F64}" type="sibTrans" cxnId="{C1B2D8AF-8258-41E2-A3D9-B2FC6552BE6C}">
      <dgm:prSet/>
      <dgm:spPr/>
      <dgm:t>
        <a:bodyPr/>
        <a:lstStyle/>
        <a:p>
          <a:endParaRPr lang="en-HK"/>
        </a:p>
      </dgm:t>
    </dgm:pt>
    <dgm:pt modelId="{583F572F-FE9C-409F-91E8-B40EA9426276}" type="pres">
      <dgm:prSet presAssocID="{DB2EDA7E-520D-4DFD-9842-E487E6050A30}" presName="Name0" presStyleCnt="0">
        <dgm:presLayoutVars>
          <dgm:dir/>
          <dgm:resizeHandles val="exact"/>
        </dgm:presLayoutVars>
      </dgm:prSet>
      <dgm:spPr/>
    </dgm:pt>
    <dgm:pt modelId="{F1ABE078-5C94-42F5-BD09-B34459937249}" type="pres">
      <dgm:prSet presAssocID="{27376E5B-96D6-40F3-8DA8-56A397091C16}" presName="node" presStyleLbl="node1" presStyleIdx="0" presStyleCnt="4">
        <dgm:presLayoutVars>
          <dgm:bulletEnabled val="1"/>
        </dgm:presLayoutVars>
      </dgm:prSet>
      <dgm:spPr/>
    </dgm:pt>
    <dgm:pt modelId="{D78AC4DA-B106-4D5E-9EE9-1A139A177B71}" type="pres">
      <dgm:prSet presAssocID="{9DEFBBC6-9A99-404E-89AE-8BB9D2CCF03A}" presName="sibTrans" presStyleLbl="sibTrans2D1" presStyleIdx="0" presStyleCnt="3"/>
      <dgm:spPr/>
    </dgm:pt>
    <dgm:pt modelId="{C73147BB-0F78-405A-BDB9-C87B2034180D}" type="pres">
      <dgm:prSet presAssocID="{9DEFBBC6-9A99-404E-89AE-8BB9D2CCF03A}" presName="connectorText" presStyleLbl="sibTrans2D1" presStyleIdx="0" presStyleCnt="3"/>
      <dgm:spPr/>
    </dgm:pt>
    <dgm:pt modelId="{0C40198D-34CF-464A-817F-7F7F957F3C8E}" type="pres">
      <dgm:prSet presAssocID="{C819675C-F2EA-45DC-BC83-456738604982}" presName="node" presStyleLbl="node1" presStyleIdx="1" presStyleCnt="4">
        <dgm:presLayoutVars>
          <dgm:bulletEnabled val="1"/>
        </dgm:presLayoutVars>
      </dgm:prSet>
      <dgm:spPr/>
    </dgm:pt>
    <dgm:pt modelId="{54732DC7-9193-4C7E-98D2-6FABBFDB249B}" type="pres">
      <dgm:prSet presAssocID="{B3943EE5-37A1-44E4-94A4-AF1B538898F2}" presName="sibTrans" presStyleLbl="sibTrans2D1" presStyleIdx="1" presStyleCnt="3"/>
      <dgm:spPr/>
    </dgm:pt>
    <dgm:pt modelId="{D51419EC-0E4C-4BBD-B8CF-2ABACDF9E0F8}" type="pres">
      <dgm:prSet presAssocID="{B3943EE5-37A1-44E4-94A4-AF1B538898F2}" presName="connectorText" presStyleLbl="sibTrans2D1" presStyleIdx="1" presStyleCnt="3"/>
      <dgm:spPr/>
    </dgm:pt>
    <dgm:pt modelId="{A5618EA3-D567-4459-B4A9-5AFA549E39A7}" type="pres">
      <dgm:prSet presAssocID="{A49FE7BE-02D6-4F1B-B08A-9644D37F0A5C}" presName="node" presStyleLbl="node1" presStyleIdx="2" presStyleCnt="4">
        <dgm:presLayoutVars>
          <dgm:bulletEnabled val="1"/>
        </dgm:presLayoutVars>
      </dgm:prSet>
      <dgm:spPr/>
    </dgm:pt>
    <dgm:pt modelId="{FD8F7CE0-451C-4BA2-A37C-B7BF06B6484A}" type="pres">
      <dgm:prSet presAssocID="{983DFCF7-3AAB-43DF-BF48-6E263D435F64}" presName="sibTrans" presStyleLbl="sibTrans2D1" presStyleIdx="2" presStyleCnt="3"/>
      <dgm:spPr/>
    </dgm:pt>
    <dgm:pt modelId="{E5D0286F-6F4A-48FB-AC98-18239C39234F}" type="pres">
      <dgm:prSet presAssocID="{983DFCF7-3AAB-43DF-BF48-6E263D435F64}" presName="connectorText" presStyleLbl="sibTrans2D1" presStyleIdx="2" presStyleCnt="3"/>
      <dgm:spPr/>
    </dgm:pt>
    <dgm:pt modelId="{740D9458-EE96-4B95-A784-3B028276333C}" type="pres">
      <dgm:prSet presAssocID="{E6C790D5-828A-4D28-B687-07B022B48BBF}" presName="node" presStyleLbl="node1" presStyleIdx="3" presStyleCnt="4">
        <dgm:presLayoutVars>
          <dgm:bulletEnabled val="1"/>
        </dgm:presLayoutVars>
      </dgm:prSet>
      <dgm:spPr/>
    </dgm:pt>
  </dgm:ptLst>
  <dgm:cxnLst>
    <dgm:cxn modelId="{1EBAC40F-2C30-4123-9446-BED514E21A4D}" type="presOf" srcId="{9DEFBBC6-9A99-404E-89AE-8BB9D2CCF03A}" destId="{D78AC4DA-B106-4D5E-9EE9-1A139A177B71}" srcOrd="0" destOrd="0" presId="urn:microsoft.com/office/officeart/2005/8/layout/process1"/>
    <dgm:cxn modelId="{508D8524-C507-44F7-A162-E9D846BB1EA7}" srcId="{DB2EDA7E-520D-4DFD-9842-E487E6050A30}" destId="{27376E5B-96D6-40F3-8DA8-56A397091C16}" srcOrd="0" destOrd="0" parTransId="{70E81B43-E08E-40F1-B7D1-A3C4D582D67C}" sibTransId="{9DEFBBC6-9A99-404E-89AE-8BB9D2CCF03A}"/>
    <dgm:cxn modelId="{2DEAC92B-2F7A-4E78-9B27-AC03A864274C}" srcId="{DB2EDA7E-520D-4DFD-9842-E487E6050A30}" destId="{C819675C-F2EA-45DC-BC83-456738604982}" srcOrd="1" destOrd="0" parTransId="{5A8DCB0C-9222-45B6-805F-DF7C3C66A765}" sibTransId="{B3943EE5-37A1-44E4-94A4-AF1B538898F2}"/>
    <dgm:cxn modelId="{9F23FE65-D7F2-4A2B-86C5-59B83BA6CB46}" type="presOf" srcId="{B3943EE5-37A1-44E4-94A4-AF1B538898F2}" destId="{D51419EC-0E4C-4BBD-B8CF-2ABACDF9E0F8}" srcOrd="1" destOrd="0" presId="urn:microsoft.com/office/officeart/2005/8/layout/process1"/>
    <dgm:cxn modelId="{1C00736B-9616-4277-9882-0F77C3D0A78C}" type="presOf" srcId="{DB2EDA7E-520D-4DFD-9842-E487E6050A30}" destId="{583F572F-FE9C-409F-91E8-B40EA9426276}" srcOrd="0" destOrd="0" presId="urn:microsoft.com/office/officeart/2005/8/layout/process1"/>
    <dgm:cxn modelId="{AD77976D-C836-4319-B162-C8BAE2127F24}" type="presOf" srcId="{983DFCF7-3AAB-43DF-BF48-6E263D435F64}" destId="{E5D0286F-6F4A-48FB-AC98-18239C39234F}" srcOrd="1" destOrd="0" presId="urn:microsoft.com/office/officeart/2005/8/layout/process1"/>
    <dgm:cxn modelId="{D626FA9B-09C1-4E0E-B09D-4CF89AD5AFD0}" type="presOf" srcId="{9DEFBBC6-9A99-404E-89AE-8BB9D2CCF03A}" destId="{C73147BB-0F78-405A-BDB9-C87B2034180D}" srcOrd="1" destOrd="0" presId="urn:microsoft.com/office/officeart/2005/8/layout/process1"/>
    <dgm:cxn modelId="{C1B2D8AF-8258-41E2-A3D9-B2FC6552BE6C}" srcId="{DB2EDA7E-520D-4DFD-9842-E487E6050A30}" destId="{A49FE7BE-02D6-4F1B-B08A-9644D37F0A5C}" srcOrd="2" destOrd="0" parTransId="{BD8CCE52-3A0E-41A6-BE1B-FA8351F5CBCD}" sibTransId="{983DFCF7-3AAB-43DF-BF48-6E263D435F64}"/>
    <dgm:cxn modelId="{DC294DB4-38BA-4C4F-82A7-2BAB80A9F018}" type="presOf" srcId="{983DFCF7-3AAB-43DF-BF48-6E263D435F64}" destId="{FD8F7CE0-451C-4BA2-A37C-B7BF06B6484A}" srcOrd="0" destOrd="0" presId="urn:microsoft.com/office/officeart/2005/8/layout/process1"/>
    <dgm:cxn modelId="{F45A90C3-4E72-45DD-A8EF-38721CBF2A26}" type="presOf" srcId="{B3943EE5-37A1-44E4-94A4-AF1B538898F2}" destId="{54732DC7-9193-4C7E-98D2-6FABBFDB249B}" srcOrd="0" destOrd="0" presId="urn:microsoft.com/office/officeart/2005/8/layout/process1"/>
    <dgm:cxn modelId="{F49C36C9-27DF-4F85-AEC2-FF86CA4DBE52}" type="presOf" srcId="{27376E5B-96D6-40F3-8DA8-56A397091C16}" destId="{F1ABE078-5C94-42F5-BD09-B34459937249}" srcOrd="0" destOrd="0" presId="urn:microsoft.com/office/officeart/2005/8/layout/process1"/>
    <dgm:cxn modelId="{C7A19DD9-AE7B-41E5-8551-F6DF52B5CAC9}" type="presOf" srcId="{C819675C-F2EA-45DC-BC83-456738604982}" destId="{0C40198D-34CF-464A-817F-7F7F957F3C8E}" srcOrd="0" destOrd="0" presId="urn:microsoft.com/office/officeart/2005/8/layout/process1"/>
    <dgm:cxn modelId="{D210A2DE-C476-4ADB-94FF-BDA58C604E75}" type="presOf" srcId="{E6C790D5-828A-4D28-B687-07B022B48BBF}" destId="{740D9458-EE96-4B95-A784-3B028276333C}" srcOrd="0" destOrd="0" presId="urn:microsoft.com/office/officeart/2005/8/layout/process1"/>
    <dgm:cxn modelId="{8C4A43F1-3B5B-436C-B2CD-57CF2706A44C}" srcId="{DB2EDA7E-520D-4DFD-9842-E487E6050A30}" destId="{E6C790D5-828A-4D28-B687-07B022B48BBF}" srcOrd="3" destOrd="0" parTransId="{F5F1389D-3A7C-462C-BB6C-863949002EE6}" sibTransId="{3780EB6D-6DB8-4999-A55D-5A2C13634039}"/>
    <dgm:cxn modelId="{C6DB9DF8-6F75-4882-B8E1-8A512A9E1755}" type="presOf" srcId="{A49FE7BE-02D6-4F1B-B08A-9644D37F0A5C}" destId="{A5618EA3-D567-4459-B4A9-5AFA549E39A7}" srcOrd="0" destOrd="0" presId="urn:microsoft.com/office/officeart/2005/8/layout/process1"/>
    <dgm:cxn modelId="{0BCF84F6-7969-45EE-B9F8-BE02925432D7}" type="presParOf" srcId="{583F572F-FE9C-409F-91E8-B40EA9426276}" destId="{F1ABE078-5C94-42F5-BD09-B34459937249}" srcOrd="0" destOrd="0" presId="urn:microsoft.com/office/officeart/2005/8/layout/process1"/>
    <dgm:cxn modelId="{515D02DB-8D6D-432F-AF24-BC16F8C60F67}" type="presParOf" srcId="{583F572F-FE9C-409F-91E8-B40EA9426276}" destId="{D78AC4DA-B106-4D5E-9EE9-1A139A177B71}" srcOrd="1" destOrd="0" presId="urn:microsoft.com/office/officeart/2005/8/layout/process1"/>
    <dgm:cxn modelId="{6F223CA5-7E5F-4DA3-98C5-79544B47E954}" type="presParOf" srcId="{D78AC4DA-B106-4D5E-9EE9-1A139A177B71}" destId="{C73147BB-0F78-405A-BDB9-C87B2034180D}" srcOrd="0" destOrd="0" presId="urn:microsoft.com/office/officeart/2005/8/layout/process1"/>
    <dgm:cxn modelId="{B141F64A-3438-4717-9F66-49EF1BB61417}" type="presParOf" srcId="{583F572F-FE9C-409F-91E8-B40EA9426276}" destId="{0C40198D-34CF-464A-817F-7F7F957F3C8E}" srcOrd="2" destOrd="0" presId="urn:microsoft.com/office/officeart/2005/8/layout/process1"/>
    <dgm:cxn modelId="{E3C2799D-01CD-4B61-BD3D-F1C9830E5065}" type="presParOf" srcId="{583F572F-FE9C-409F-91E8-B40EA9426276}" destId="{54732DC7-9193-4C7E-98D2-6FABBFDB249B}" srcOrd="3" destOrd="0" presId="urn:microsoft.com/office/officeart/2005/8/layout/process1"/>
    <dgm:cxn modelId="{FA58BF95-FCB9-47F8-BFD6-69B9C8317CFF}" type="presParOf" srcId="{54732DC7-9193-4C7E-98D2-6FABBFDB249B}" destId="{D51419EC-0E4C-4BBD-B8CF-2ABACDF9E0F8}" srcOrd="0" destOrd="0" presId="urn:microsoft.com/office/officeart/2005/8/layout/process1"/>
    <dgm:cxn modelId="{05ACEAD8-6985-48CF-91D0-B1EB6A227D9C}" type="presParOf" srcId="{583F572F-FE9C-409F-91E8-B40EA9426276}" destId="{A5618EA3-D567-4459-B4A9-5AFA549E39A7}" srcOrd="4" destOrd="0" presId="urn:microsoft.com/office/officeart/2005/8/layout/process1"/>
    <dgm:cxn modelId="{A26ED6C1-FFA2-4B6D-943B-AD606AFDF4F1}" type="presParOf" srcId="{583F572F-FE9C-409F-91E8-B40EA9426276}" destId="{FD8F7CE0-451C-4BA2-A37C-B7BF06B6484A}" srcOrd="5" destOrd="0" presId="urn:microsoft.com/office/officeart/2005/8/layout/process1"/>
    <dgm:cxn modelId="{B3C49231-E248-4F7A-A1FD-00D90CB21DBE}" type="presParOf" srcId="{FD8F7CE0-451C-4BA2-A37C-B7BF06B6484A}" destId="{E5D0286F-6F4A-48FB-AC98-18239C39234F}" srcOrd="0" destOrd="0" presId="urn:microsoft.com/office/officeart/2005/8/layout/process1"/>
    <dgm:cxn modelId="{7D511E40-2F60-4252-854B-B63D3468F0EB}" type="presParOf" srcId="{583F572F-FE9C-409F-91E8-B40EA9426276}" destId="{740D9458-EE96-4B95-A784-3B028276333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ABE078-5C94-42F5-BD09-B34459937249}">
      <dsp:nvSpPr>
        <dsp:cNvPr id="0" name=""/>
        <dsp:cNvSpPr/>
      </dsp:nvSpPr>
      <dsp:spPr>
        <a:xfrm>
          <a:off x="2411" y="308817"/>
          <a:ext cx="1054149" cy="6917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400" kern="1200">
              <a:latin typeface="Microsoft JhengHei UI" panose="020B0604030504040204" pitchFamily="34" charset="-120"/>
              <a:ea typeface="Microsoft JhengHei UI" panose="020B0604030504040204" pitchFamily="34" charset="-120"/>
            </a:rPr>
            <a:t>電池</a:t>
          </a:r>
          <a:endParaRPr lang="en-HK" sz="2400" kern="1200"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sp:txBody>
      <dsp:txXfrm>
        <a:off x="22673" y="329079"/>
        <a:ext cx="1013625" cy="651261"/>
      </dsp:txXfrm>
    </dsp:sp>
    <dsp:sp modelId="{D78AC4DA-B106-4D5E-9EE9-1A139A177B71}">
      <dsp:nvSpPr>
        <dsp:cNvPr id="0" name=""/>
        <dsp:cNvSpPr/>
      </dsp:nvSpPr>
      <dsp:spPr>
        <a:xfrm>
          <a:off x="1161975" y="52399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100" kern="1200"/>
        </a:p>
      </dsp:txBody>
      <dsp:txXfrm>
        <a:off x="1161975" y="576281"/>
        <a:ext cx="156435" cy="156857"/>
      </dsp:txXfrm>
    </dsp:sp>
    <dsp:sp modelId="{0C40198D-34CF-464A-817F-7F7F957F3C8E}">
      <dsp:nvSpPr>
        <dsp:cNvPr id="0" name=""/>
        <dsp:cNvSpPr/>
      </dsp:nvSpPr>
      <dsp:spPr>
        <a:xfrm>
          <a:off x="1478220" y="308817"/>
          <a:ext cx="1054149" cy="6917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2400" kern="1200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sp:txBody>
      <dsp:txXfrm>
        <a:off x="1498482" y="329079"/>
        <a:ext cx="1013625" cy="651261"/>
      </dsp:txXfrm>
    </dsp:sp>
    <dsp:sp modelId="{54732DC7-9193-4C7E-98D2-6FABBFDB249B}">
      <dsp:nvSpPr>
        <dsp:cNvPr id="0" name=""/>
        <dsp:cNvSpPr/>
      </dsp:nvSpPr>
      <dsp:spPr>
        <a:xfrm>
          <a:off x="2637785" y="52399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100" kern="1200"/>
        </a:p>
      </dsp:txBody>
      <dsp:txXfrm>
        <a:off x="2637785" y="576281"/>
        <a:ext cx="156435" cy="156857"/>
      </dsp:txXfrm>
    </dsp:sp>
    <dsp:sp modelId="{A5618EA3-D567-4459-B4A9-5AFA549E39A7}">
      <dsp:nvSpPr>
        <dsp:cNvPr id="0" name=""/>
        <dsp:cNvSpPr/>
      </dsp:nvSpPr>
      <dsp:spPr>
        <a:xfrm>
          <a:off x="2954029" y="308817"/>
          <a:ext cx="1054149" cy="6917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2400" kern="1200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sp:txBody>
      <dsp:txXfrm>
        <a:off x="2974291" y="329079"/>
        <a:ext cx="1013625" cy="651261"/>
      </dsp:txXfrm>
    </dsp:sp>
    <dsp:sp modelId="{FD8F7CE0-451C-4BA2-A37C-B7BF06B6484A}">
      <dsp:nvSpPr>
        <dsp:cNvPr id="0" name=""/>
        <dsp:cNvSpPr/>
      </dsp:nvSpPr>
      <dsp:spPr>
        <a:xfrm>
          <a:off x="4113594" y="52399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100" kern="1200"/>
        </a:p>
      </dsp:txBody>
      <dsp:txXfrm>
        <a:off x="4113594" y="576281"/>
        <a:ext cx="156435" cy="156857"/>
      </dsp:txXfrm>
    </dsp:sp>
    <dsp:sp modelId="{740D9458-EE96-4B95-A784-3B028276333C}">
      <dsp:nvSpPr>
        <dsp:cNvPr id="0" name=""/>
        <dsp:cNvSpPr/>
      </dsp:nvSpPr>
      <dsp:spPr>
        <a:xfrm>
          <a:off x="4429839" y="308817"/>
          <a:ext cx="1054149" cy="6917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2400" kern="1200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sp:txBody>
      <dsp:txXfrm>
        <a:off x="4450101" y="329079"/>
        <a:ext cx="1013625" cy="651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643A3-FF46-4306-8FF9-6CB82B819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4</cp:revision>
  <dcterms:created xsi:type="dcterms:W3CDTF">2021-11-23T06:54:00Z</dcterms:created>
  <dcterms:modified xsi:type="dcterms:W3CDTF">2021-12-01T02:56:00Z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