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0B3334E5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C30B0C" w:rsidRPr="00C30B0C">
              <w:rPr>
                <w:rFonts w:ascii="標楷體" w:eastAsia="標楷體" w:hAnsi="標楷體" w:hint="eastAsia"/>
                <w:sz w:val="30"/>
                <w:szCs w:val="30"/>
              </w:rPr>
              <w:t>鴉片遺禍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C30B0C">
              <w:rPr>
                <w:sz w:val="30"/>
                <w:szCs w:val="30"/>
              </w:rPr>
              <w:t>6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3B562645" w:rsidR="00F12CF9" w:rsidRPr="00FE57BD" w:rsidRDefault="00C30B0C" w:rsidP="00DC4045">
      <w:pPr>
        <w:pStyle w:val="00"/>
        <w:numPr>
          <w:ilvl w:val="0"/>
          <w:numId w:val="10"/>
        </w:numPr>
        <w:ind w:rightChars="117" w:right="281"/>
      </w:pPr>
      <w:r w:rsidRPr="0071686A">
        <w:rPr>
          <w:rFonts w:hint="eastAsia"/>
          <w:u w:val="single"/>
        </w:rPr>
        <w:t>清朝</w:t>
      </w:r>
      <w:r>
        <w:rPr>
          <w:rFonts w:hint="eastAsia"/>
        </w:rPr>
        <w:t>在1757年開始，選定了哪個城市作為一口通商的地方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364CEC" w14:paraId="5737FEA5" w14:textId="77777777" w:rsidTr="00265C30">
        <w:tc>
          <w:tcPr>
            <w:tcW w:w="2407" w:type="dxa"/>
          </w:tcPr>
          <w:p w14:paraId="6D719B51" w14:textId="7307092B" w:rsidR="000508A7" w:rsidRPr="00DF77F2" w:rsidRDefault="00C30B0C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廣州</w:t>
            </w:r>
          </w:p>
        </w:tc>
        <w:tc>
          <w:tcPr>
            <w:tcW w:w="2407" w:type="dxa"/>
          </w:tcPr>
          <w:p w14:paraId="3A607075" w14:textId="25629358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30B0C" w:rsidRPr="00C30B0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上海</w:t>
            </w:r>
          </w:p>
        </w:tc>
        <w:tc>
          <w:tcPr>
            <w:tcW w:w="2407" w:type="dxa"/>
          </w:tcPr>
          <w:p w14:paraId="20C70010" w14:textId="2781F96D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30B0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</w:t>
            </w:r>
          </w:p>
        </w:tc>
        <w:tc>
          <w:tcPr>
            <w:tcW w:w="2407" w:type="dxa"/>
          </w:tcPr>
          <w:p w14:paraId="0D5A2B33" w14:textId="307F09C6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30B0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</w:p>
        </w:tc>
      </w:tr>
    </w:tbl>
    <w:p w14:paraId="4CC39D8E" w14:textId="1C5000F0" w:rsidR="007E2A58" w:rsidRPr="007E2A58" w:rsidRDefault="007E2A58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>
        <w:rPr>
          <w:rFonts w:hint="eastAsia"/>
        </w:rPr>
        <w:t>18世紀</w:t>
      </w:r>
      <w:r w:rsidRPr="003E4673">
        <w:rPr>
          <w:rFonts w:hint="eastAsia"/>
          <w:u w:val="single"/>
        </w:rPr>
        <w:t>英國</w:t>
      </w:r>
      <w:r>
        <w:rPr>
          <w:rFonts w:hint="eastAsia"/>
        </w:rPr>
        <w:t>人來</w:t>
      </w:r>
      <w:r w:rsidRPr="0071686A">
        <w:rPr>
          <w:rFonts w:hint="eastAsia"/>
          <w:u w:val="single"/>
        </w:rPr>
        <w:t>華</w:t>
      </w:r>
      <w:r>
        <w:rPr>
          <w:rFonts w:hint="eastAsia"/>
        </w:rPr>
        <w:t>進行貿易，</w:t>
      </w:r>
      <w:r w:rsidRPr="003E4673">
        <w:rPr>
          <w:rFonts w:hint="eastAsia"/>
          <w:u w:val="single"/>
        </w:rPr>
        <w:t>中國</w:t>
      </w:r>
      <w:r>
        <w:rPr>
          <w:rFonts w:hint="eastAsia"/>
        </w:rPr>
        <w:t>人向他們售賣哪些貨品而</w:t>
      </w:r>
      <w:r w:rsidR="0071686A">
        <w:rPr>
          <w:rFonts w:hint="eastAsia"/>
        </w:rPr>
        <w:t>獲得大量收入</w:t>
      </w:r>
      <w:r w:rsidRPr="00CE0BBD">
        <w:rPr>
          <w:rFonts w:hint="eastAsia"/>
        </w:rPr>
        <w:t>？</w:t>
      </w:r>
      <w:r w:rsidRPr="007E2A58">
        <w:rPr>
          <w:rFonts w:hint="eastAsia"/>
          <w:sz w:val="26"/>
          <w:szCs w:val="26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459787D8" w:rsidR="007E2A58" w:rsidRPr="007E2A58" w:rsidRDefault="007E2A58" w:rsidP="006801CD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E2A58">
              <w:rPr>
                <w:rFonts w:ascii="標楷體" w:eastAsia="標楷體" w:hAnsi="標楷體" w:hint="eastAsia"/>
                <w:sz w:val="30"/>
                <w:szCs w:val="30"/>
              </w:rPr>
              <w:t>鴉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片</w:t>
            </w:r>
          </w:p>
        </w:tc>
        <w:tc>
          <w:tcPr>
            <w:tcW w:w="2407" w:type="dxa"/>
          </w:tcPr>
          <w:p w14:paraId="5A24F210" w14:textId="6FF7AA3C" w:rsidR="007E2A58" w:rsidRPr="007E2A58" w:rsidRDefault="007E2A58" w:rsidP="007E2A5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茶葉</w:t>
            </w:r>
          </w:p>
        </w:tc>
        <w:tc>
          <w:tcPr>
            <w:tcW w:w="2407" w:type="dxa"/>
          </w:tcPr>
          <w:p w14:paraId="566734E4" w14:textId="0B4AA421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陶瓷</w:t>
            </w:r>
          </w:p>
        </w:tc>
        <w:tc>
          <w:tcPr>
            <w:tcW w:w="2407" w:type="dxa"/>
          </w:tcPr>
          <w:p w14:paraId="5064E9F1" w14:textId="498741DB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7E2A58">
              <w:rPr>
                <w:rFonts w:ascii="Calibri" w:eastAsia="標楷體" w:hAnsi="Calibri" w:cs="Calibri" w:hint="eastAsia"/>
                <w:sz w:val="30"/>
                <w:szCs w:val="30"/>
              </w:rPr>
              <w:t>絲綢</w:t>
            </w:r>
          </w:p>
        </w:tc>
      </w:tr>
    </w:tbl>
    <w:p w14:paraId="0047B15A" w14:textId="1932D99C" w:rsidR="003B2E25" w:rsidRPr="00FE57BD" w:rsidRDefault="003B2E25" w:rsidP="003B2E25">
      <w:pPr>
        <w:pStyle w:val="00"/>
        <w:numPr>
          <w:ilvl w:val="0"/>
          <w:numId w:val="10"/>
        </w:numPr>
        <w:ind w:rightChars="117" w:right="281"/>
      </w:pPr>
      <w:r>
        <w:rPr>
          <w:rFonts w:hint="eastAsia"/>
        </w:rPr>
        <w:t>鴉片是毒品，它本來的用途是甚麼？</w:t>
      </w:r>
      <w:r w:rsidRPr="00FE57BD">
        <w:t xml:space="preserve"> 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E06477" w:rsidRPr="001162C7" w14:paraId="7CCCF93D" w14:textId="77777777" w:rsidTr="00D23384">
        <w:tc>
          <w:tcPr>
            <w:tcW w:w="4815" w:type="dxa"/>
          </w:tcPr>
          <w:p w14:paraId="6B2440DB" w14:textId="0D819570" w:rsidR="00E06477" w:rsidRPr="007E2A58" w:rsidRDefault="00E06477" w:rsidP="00E06477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作為食材使用</w:t>
            </w:r>
          </w:p>
        </w:tc>
        <w:tc>
          <w:tcPr>
            <w:tcW w:w="4819" w:type="dxa"/>
          </w:tcPr>
          <w:p w14:paraId="68D90BC4" w14:textId="0203295D" w:rsidR="00E06477" w:rsidRPr="007E2A58" w:rsidRDefault="000B0A84" w:rsidP="00E06477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作為農藥使用</w:t>
            </w:r>
          </w:p>
        </w:tc>
      </w:tr>
      <w:tr w:rsidR="000B0A84" w:rsidRPr="001162C7" w14:paraId="78D8B06E" w14:textId="77777777" w:rsidTr="00D23384">
        <w:tc>
          <w:tcPr>
            <w:tcW w:w="4815" w:type="dxa"/>
          </w:tcPr>
          <w:p w14:paraId="2A25E4C7" w14:textId="64F64D6A" w:rsidR="000B0A84" w:rsidRDefault="000B0A84" w:rsidP="000B0A84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作為止痛、鎮靜的藥物</w:t>
            </w:r>
          </w:p>
        </w:tc>
        <w:tc>
          <w:tcPr>
            <w:tcW w:w="4819" w:type="dxa"/>
          </w:tcPr>
          <w:p w14:paraId="0AC669E2" w14:textId="55E6A66A" w:rsidR="000B0A84" w:rsidRPr="0084126B" w:rsidRDefault="000B0A84" w:rsidP="000B0A84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noProof/>
                <w:sz w:val="30"/>
                <w:szCs w:val="30"/>
              </w:rPr>
            </w:pPr>
            <w:r w:rsidRPr="0084126B">
              <w:rPr>
                <w:rFonts w:ascii="標楷體" w:eastAsia="標楷體" w:hAnsi="標楷體" w:hint="eastAsia"/>
                <w:sz w:val="30"/>
                <w:szCs w:val="30"/>
              </w:rPr>
              <w:t>作為</w:t>
            </w:r>
            <w:r w:rsidR="00D23384" w:rsidRPr="0084126B">
              <w:rPr>
                <w:rFonts w:ascii="標楷體" w:eastAsia="標楷體" w:hAnsi="標楷體" w:hint="eastAsia"/>
                <w:sz w:val="30"/>
                <w:szCs w:val="30"/>
              </w:rPr>
              <w:t>治療感冒</w:t>
            </w:r>
            <w:r w:rsidRPr="0084126B">
              <w:rPr>
                <w:rFonts w:ascii="標楷體" w:eastAsia="標楷體" w:hAnsi="標楷體" w:hint="eastAsia"/>
                <w:sz w:val="30"/>
                <w:szCs w:val="30"/>
              </w:rPr>
              <w:t>的藥物</w:t>
            </w:r>
          </w:p>
        </w:tc>
      </w:tr>
    </w:tbl>
    <w:p w14:paraId="4DA605A2" w14:textId="0897532E" w:rsidR="0007021A" w:rsidRPr="00782572" w:rsidRDefault="0063620B" w:rsidP="001B1446">
      <w:pPr>
        <w:pStyle w:val="00"/>
        <w:ind w:left="282" w:rightChars="0" w:right="-1" w:hangingChars="94" w:hanging="282"/>
      </w:pPr>
      <w:r>
        <w:rPr>
          <w:rFonts w:hint="eastAsia"/>
        </w:rPr>
        <w:t>4</w:t>
      </w:r>
      <w:r w:rsidR="0007021A" w:rsidRPr="00782572">
        <w:t>.</w:t>
      </w:r>
      <w:r w:rsidR="006F0252">
        <w:rPr>
          <w:rFonts w:hint="eastAsia"/>
        </w:rPr>
        <w:t xml:space="preserve"> </w:t>
      </w:r>
      <w:r>
        <w:rPr>
          <w:rFonts w:hint="eastAsia"/>
        </w:rPr>
        <w:t>說說圖中</w:t>
      </w:r>
      <w:r w:rsidRPr="003E4673">
        <w:rPr>
          <w:rFonts w:hint="eastAsia"/>
          <w:u w:val="single"/>
        </w:rPr>
        <w:t>中國</w:t>
      </w:r>
      <w:r>
        <w:rPr>
          <w:rFonts w:hint="eastAsia"/>
        </w:rPr>
        <w:t>人的</w:t>
      </w:r>
      <w:r w:rsidR="003E4673">
        <w:rPr>
          <w:rFonts w:hint="eastAsia"/>
        </w:rPr>
        <w:t>惡</w:t>
      </w:r>
      <w:r>
        <w:rPr>
          <w:rFonts w:hint="eastAsia"/>
        </w:rPr>
        <w:t>習帶來甚麼壞影響。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9"/>
        <w:gridCol w:w="4119"/>
      </w:tblGrid>
      <w:tr w:rsidR="001B1446" w14:paraId="72DBFEED" w14:textId="77777777" w:rsidTr="001723B2">
        <w:trPr>
          <w:trHeight w:val="2739"/>
        </w:trPr>
        <w:tc>
          <w:tcPr>
            <w:tcW w:w="5799" w:type="dxa"/>
          </w:tcPr>
          <w:p w14:paraId="61BB76A2" w14:textId="3E1F448E" w:rsidR="001B1446" w:rsidRDefault="0063620B" w:rsidP="001723B2">
            <w:pPr>
              <w:pStyle w:val="a3"/>
              <w:autoSpaceDE w:val="0"/>
              <w:autoSpaceDN w:val="0"/>
              <w:adjustRightInd w:val="0"/>
              <w:spacing w:afterLines="50" w:after="180" w:line="240" w:lineRule="auto"/>
              <w:ind w:leftChars="0" w:left="603" w:hangingChars="201" w:hanging="603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(1)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國民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吸食鴉片導致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身體變弱</w:t>
            </w:r>
            <w:proofErr w:type="gramEnd"/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，使民生大受打撃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5BFE2057" w14:textId="7EA345BB" w:rsidR="00D82525" w:rsidRPr="00BF3964" w:rsidRDefault="0063620B" w:rsidP="001723B2">
            <w:pPr>
              <w:pStyle w:val="a3"/>
              <w:autoSpaceDE w:val="0"/>
              <w:autoSpaceDN w:val="0"/>
              <w:adjustRightInd w:val="0"/>
              <w:spacing w:beforeLines="100" w:before="360" w:afterLines="50" w:after="180" w:line="240" w:lineRule="auto"/>
              <w:ind w:leftChars="-28" w:left="602" w:hangingChars="223" w:hanging="669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(2)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導致國家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大量外流，經濟嚴重受損。</w:t>
            </w:r>
          </w:p>
        </w:tc>
        <w:tc>
          <w:tcPr>
            <w:tcW w:w="4119" w:type="dxa"/>
          </w:tcPr>
          <w:p w14:paraId="3F2B9BDF" w14:textId="05651A99" w:rsidR="001B1446" w:rsidRDefault="0063620B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3620B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724176FF" wp14:editId="34B4CAE3">
                  <wp:extent cx="2470150" cy="1409700"/>
                  <wp:effectExtent l="0" t="0" r="6350" b="0"/>
                  <wp:docPr id="17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0E8E9-6D84-4B01-91DF-AB7D6DE41E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43A0E8E9-6D84-4B01-91DF-AB7D6DE41E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423" t="49861" r="26707" b="19391"/>
                          <a:stretch/>
                        </pic:blipFill>
                        <pic:spPr>
                          <a:xfrm>
                            <a:off x="0" y="0"/>
                            <a:ext cx="2488966" cy="142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092FB" w14:textId="21317D25" w:rsidR="003E635F" w:rsidRPr="00E860EF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58240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E860EF">
        <w:rPr>
          <w:rFonts w:hint="eastAsia"/>
        </w:rPr>
        <w:t>從影片講解的內容，猜一猜「貿易逆差」的意思。</w:t>
      </w:r>
      <w:bookmarkStart w:id="0" w:name="_GoBack"/>
      <w:bookmarkEnd w:id="0"/>
    </w:p>
    <w:p w14:paraId="4843A8CE" w14:textId="36C4C255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24771FFD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406B7B" w:rsidRPr="00406B7B">
        <w:rPr>
          <w:rFonts w:ascii="標楷體" w:eastAsia="標楷體" w:hAnsi="標楷體" w:hint="eastAsia"/>
          <w:sz w:val="23"/>
          <w:szCs w:val="23"/>
        </w:rPr>
        <w:t>鴉片如何禍延中國？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02F17B35" w:rsidR="00A11101" w:rsidRPr="00406B7B" w:rsidRDefault="00771DDE" w:rsidP="00406B7B">
      <w:pPr>
        <w:spacing w:line="440" w:lineRule="exact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6" w:history="1">
        <w:r w:rsidR="00D22037" w:rsidRPr="008C473D">
          <w:rPr>
            <w:rStyle w:val="ab"/>
          </w:rPr>
          <w:t>https://chiculture.org.hk/tc/china-five-thousand-years/264</w:t>
        </w:r>
      </w:hyperlink>
    </w:p>
    <w:sectPr w:rsidR="00A11101" w:rsidRPr="00406B7B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0B36F" w14:textId="77777777" w:rsidR="00A7064E" w:rsidRDefault="00A7064E" w:rsidP="002F3AE4">
      <w:r>
        <w:separator/>
      </w:r>
    </w:p>
  </w:endnote>
  <w:endnote w:type="continuationSeparator" w:id="0">
    <w:p w14:paraId="208D4924" w14:textId="77777777" w:rsidR="00A7064E" w:rsidRDefault="00A7064E" w:rsidP="002F3AE4">
      <w:r>
        <w:continuationSeparator/>
      </w:r>
    </w:p>
  </w:endnote>
  <w:endnote w:type="continuationNotice" w:id="1">
    <w:p w14:paraId="78933A2A" w14:textId="77777777" w:rsidR="00A7064E" w:rsidRDefault="00A706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B82AF" w14:textId="77777777" w:rsidR="00A7064E" w:rsidRDefault="00A7064E" w:rsidP="002F3AE4">
      <w:r>
        <w:separator/>
      </w:r>
    </w:p>
  </w:footnote>
  <w:footnote w:type="continuationSeparator" w:id="0">
    <w:p w14:paraId="5B1C637F" w14:textId="77777777" w:rsidR="00A7064E" w:rsidRDefault="00A7064E" w:rsidP="002F3AE4">
      <w:r>
        <w:continuationSeparator/>
      </w:r>
    </w:p>
  </w:footnote>
  <w:footnote w:type="continuationNotice" w:id="1">
    <w:p w14:paraId="0D28F983" w14:textId="77777777" w:rsidR="00A7064E" w:rsidRDefault="00A706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A49E3"/>
    <w:rsid w:val="000B0A84"/>
    <w:rsid w:val="000B7BE4"/>
    <w:rsid w:val="000C4C21"/>
    <w:rsid w:val="00104B22"/>
    <w:rsid w:val="001162C7"/>
    <w:rsid w:val="00117710"/>
    <w:rsid w:val="00120CBC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F4175"/>
    <w:rsid w:val="002453D2"/>
    <w:rsid w:val="00246EF0"/>
    <w:rsid w:val="0024736E"/>
    <w:rsid w:val="002552D9"/>
    <w:rsid w:val="00256AB6"/>
    <w:rsid w:val="00282FFF"/>
    <w:rsid w:val="002A5CFC"/>
    <w:rsid w:val="002D31F4"/>
    <w:rsid w:val="002D66CC"/>
    <w:rsid w:val="002E2C60"/>
    <w:rsid w:val="002E4BE9"/>
    <w:rsid w:val="002F2308"/>
    <w:rsid w:val="002F3AE4"/>
    <w:rsid w:val="003141ED"/>
    <w:rsid w:val="0031537C"/>
    <w:rsid w:val="00360430"/>
    <w:rsid w:val="00364CEC"/>
    <w:rsid w:val="003A0E45"/>
    <w:rsid w:val="003B2E25"/>
    <w:rsid w:val="003D0465"/>
    <w:rsid w:val="003D15F7"/>
    <w:rsid w:val="003E4673"/>
    <w:rsid w:val="003E635F"/>
    <w:rsid w:val="003F04E4"/>
    <w:rsid w:val="00406B7B"/>
    <w:rsid w:val="0040774D"/>
    <w:rsid w:val="0041667C"/>
    <w:rsid w:val="00420D79"/>
    <w:rsid w:val="0043733E"/>
    <w:rsid w:val="004440AE"/>
    <w:rsid w:val="004455D8"/>
    <w:rsid w:val="00462B78"/>
    <w:rsid w:val="0049044D"/>
    <w:rsid w:val="004C1A0B"/>
    <w:rsid w:val="004C6E05"/>
    <w:rsid w:val="004D330D"/>
    <w:rsid w:val="004D727A"/>
    <w:rsid w:val="004F0C09"/>
    <w:rsid w:val="005255B7"/>
    <w:rsid w:val="00536671"/>
    <w:rsid w:val="00537C01"/>
    <w:rsid w:val="005577A9"/>
    <w:rsid w:val="005810D2"/>
    <w:rsid w:val="00593E1F"/>
    <w:rsid w:val="006046D6"/>
    <w:rsid w:val="00615264"/>
    <w:rsid w:val="006216BF"/>
    <w:rsid w:val="00635826"/>
    <w:rsid w:val="0063620B"/>
    <w:rsid w:val="006701A4"/>
    <w:rsid w:val="0069085F"/>
    <w:rsid w:val="00693F01"/>
    <w:rsid w:val="006A6A55"/>
    <w:rsid w:val="006C1EA5"/>
    <w:rsid w:val="006D25DD"/>
    <w:rsid w:val="006E1D52"/>
    <w:rsid w:val="006F0252"/>
    <w:rsid w:val="0070432A"/>
    <w:rsid w:val="0071686A"/>
    <w:rsid w:val="007431FF"/>
    <w:rsid w:val="00743DAA"/>
    <w:rsid w:val="00771DDE"/>
    <w:rsid w:val="00782572"/>
    <w:rsid w:val="007A2EF2"/>
    <w:rsid w:val="007B6390"/>
    <w:rsid w:val="007E2A58"/>
    <w:rsid w:val="00801D2B"/>
    <w:rsid w:val="00814828"/>
    <w:rsid w:val="0081551D"/>
    <w:rsid w:val="0084126B"/>
    <w:rsid w:val="00841546"/>
    <w:rsid w:val="00845717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D1C82"/>
    <w:rsid w:val="009E4130"/>
    <w:rsid w:val="00A11101"/>
    <w:rsid w:val="00A116D9"/>
    <w:rsid w:val="00A24266"/>
    <w:rsid w:val="00A44408"/>
    <w:rsid w:val="00A7064E"/>
    <w:rsid w:val="00AB5554"/>
    <w:rsid w:val="00AC4299"/>
    <w:rsid w:val="00AD7D04"/>
    <w:rsid w:val="00AE2984"/>
    <w:rsid w:val="00AE3034"/>
    <w:rsid w:val="00AF0515"/>
    <w:rsid w:val="00B0020B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E3AD9"/>
    <w:rsid w:val="00BE5D15"/>
    <w:rsid w:val="00BF3964"/>
    <w:rsid w:val="00BF70F2"/>
    <w:rsid w:val="00C1611F"/>
    <w:rsid w:val="00C30B0C"/>
    <w:rsid w:val="00C32695"/>
    <w:rsid w:val="00C41661"/>
    <w:rsid w:val="00C641E7"/>
    <w:rsid w:val="00C6752B"/>
    <w:rsid w:val="00C81336"/>
    <w:rsid w:val="00C859D3"/>
    <w:rsid w:val="00C94C24"/>
    <w:rsid w:val="00CA4F9B"/>
    <w:rsid w:val="00CC0448"/>
    <w:rsid w:val="00CC75BC"/>
    <w:rsid w:val="00CE0981"/>
    <w:rsid w:val="00D17C51"/>
    <w:rsid w:val="00D22037"/>
    <w:rsid w:val="00D23384"/>
    <w:rsid w:val="00D24F92"/>
    <w:rsid w:val="00D5632B"/>
    <w:rsid w:val="00D73CDF"/>
    <w:rsid w:val="00D75CFA"/>
    <w:rsid w:val="00D82525"/>
    <w:rsid w:val="00D85229"/>
    <w:rsid w:val="00DA4E0D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6936"/>
    <w:rsid w:val="00E860EF"/>
    <w:rsid w:val="00E94CEA"/>
    <w:rsid w:val="00EA6128"/>
    <w:rsid w:val="00EC3411"/>
    <w:rsid w:val="00EC4C6F"/>
    <w:rsid w:val="00EF4F39"/>
    <w:rsid w:val="00F12CF9"/>
    <w:rsid w:val="00F46A69"/>
    <w:rsid w:val="00F525F4"/>
    <w:rsid w:val="00F66BB9"/>
    <w:rsid w:val="00F67C83"/>
    <w:rsid w:val="00F74AD6"/>
    <w:rsid w:val="00FA7A17"/>
    <w:rsid w:val="00FA7B3F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64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2006/documentManagement/types"/>
    <ds:schemaRef ds:uri="7c888565-292f-4b60-a4c3-978be975df1a"/>
    <ds:schemaRef ds:uri="http://purl.org/dc/dcmitype/"/>
    <ds:schemaRef ds:uri="a67ca032-99e1-499e-a335-21cedd256a52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DC643A6-067D-46AA-BAA5-62F1CE086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2020-09-18T08:20:00Z</dcterms:created>
  <dcterms:modified xsi:type="dcterms:W3CDTF">2020-09-18T08:20:00Z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